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46" w:rsidRPr="00C56F46" w:rsidRDefault="00C56F46" w:rsidP="00C56F46">
      <w:pPr>
        <w:jc w:val="center"/>
        <w:rPr>
          <w:b/>
        </w:rPr>
      </w:pPr>
      <w:r w:rsidRPr="00C56F46">
        <w:rPr>
          <w:b/>
        </w:rPr>
        <w:t>Информация о работе с обращениями граждан</w:t>
      </w:r>
    </w:p>
    <w:p w:rsidR="00C56F46" w:rsidRPr="00C56F46" w:rsidRDefault="00C56F46" w:rsidP="00C56F46">
      <w:pPr>
        <w:jc w:val="center"/>
        <w:rPr>
          <w:b/>
        </w:rPr>
      </w:pPr>
      <w:r>
        <w:rPr>
          <w:b/>
        </w:rPr>
        <w:t>за 2017</w:t>
      </w:r>
      <w:r w:rsidRPr="00C56F46">
        <w:rPr>
          <w:b/>
        </w:rPr>
        <w:t xml:space="preserve"> год</w:t>
      </w:r>
    </w:p>
    <w:p w:rsidR="00C56F46" w:rsidRDefault="00C56F46" w:rsidP="00C56F46"/>
    <w:p w:rsidR="00C56F46" w:rsidRDefault="00C56F46" w:rsidP="00C56F46">
      <w:pPr>
        <w:jc w:val="both"/>
      </w:pPr>
      <w:r>
        <w:t xml:space="preserve">     В течени</w:t>
      </w:r>
      <w:proofErr w:type="gramStart"/>
      <w:r>
        <w:t>и</w:t>
      </w:r>
      <w:proofErr w:type="gramEnd"/>
      <w:r>
        <w:t xml:space="preserve"> 201</w:t>
      </w:r>
      <w:r>
        <w:t>7</w:t>
      </w:r>
      <w:r>
        <w:t xml:space="preserve"> года в администрацию Подгорненского сельского поселения О</w:t>
      </w:r>
      <w:r>
        <w:t>традненского района поступило 17 п</w:t>
      </w:r>
      <w:r>
        <w:t>исьменных обращений граждан, в том числе из администрации муниципального образования Отрад</w:t>
      </w:r>
      <w:r>
        <w:t>ненский район – 16 (94</w:t>
      </w:r>
      <w:r>
        <w:t>%). Все поступившие письменные обращения были взяты на контроль и своевременно рассмотрены.</w:t>
      </w:r>
    </w:p>
    <w:p w:rsidR="00C56F46" w:rsidRDefault="00C56F46" w:rsidP="00C56F46">
      <w:pPr>
        <w:jc w:val="both"/>
      </w:pPr>
      <w:r>
        <w:t xml:space="preserve">     Из рассмотренных </w:t>
      </w:r>
      <w:r>
        <w:t>17</w:t>
      </w:r>
      <w:r>
        <w:t xml:space="preserve"> письме</w:t>
      </w:r>
      <w:r>
        <w:t xml:space="preserve">нных обращений удовлетворено – 5 </w:t>
      </w:r>
      <w:r>
        <w:t>(2</w:t>
      </w:r>
      <w:r>
        <w:t>9</w:t>
      </w:r>
      <w:r>
        <w:t xml:space="preserve">%) и по </w:t>
      </w:r>
      <w:r>
        <w:t>12</w:t>
      </w:r>
      <w:r>
        <w:t xml:space="preserve"> обращениям даны разъяснения. Все обращения рассмотрены комиссионно.</w:t>
      </w:r>
    </w:p>
    <w:p w:rsidR="00C56F46" w:rsidRDefault="00C56F46" w:rsidP="00C56F46">
      <w:pPr>
        <w:jc w:val="both"/>
      </w:pPr>
      <w:r>
        <w:t xml:space="preserve">     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C56F46" w:rsidRDefault="00C56F46" w:rsidP="00C56F46">
      <w:pPr>
        <w:jc w:val="both"/>
      </w:pPr>
      <w:r>
        <w:t xml:space="preserve">               Устно в 2017</w:t>
      </w:r>
      <w:r>
        <w:t xml:space="preserve"> году в администрацию Подгорненского сельского поселения обратилось</w:t>
      </w:r>
      <w:r>
        <w:t>16 человек</w:t>
      </w:r>
      <w:r>
        <w:t>.</w:t>
      </w:r>
    </w:p>
    <w:p w:rsidR="00C56F46" w:rsidRDefault="00C56F46" w:rsidP="00C56F46">
      <w:pPr>
        <w:jc w:val="both"/>
      </w:pPr>
      <w:r>
        <w:t xml:space="preserve">     Анализ содержания устных обращений показал, что преобладают вопросы жилищно-коммунального хозяйства (ремонт дорог</w:t>
      </w:r>
      <w:r w:rsidR="009D0680">
        <w:t>- 1 обращение</w:t>
      </w:r>
      <w:r>
        <w:t>, уличное освещение</w:t>
      </w:r>
      <w:r w:rsidR="009D0680">
        <w:t xml:space="preserve"> – 4 обращения</w:t>
      </w:r>
      <w:r>
        <w:t>, заготовка дров</w:t>
      </w:r>
      <w:r w:rsidR="009D0680">
        <w:t xml:space="preserve"> – 1 обращение</w:t>
      </w:r>
      <w:r>
        <w:t xml:space="preserve">,     </w:t>
      </w:r>
      <w:r w:rsidR="009D0680">
        <w:t xml:space="preserve">спил деревьев – 1 обращение, </w:t>
      </w:r>
      <w:r>
        <w:t xml:space="preserve"> </w:t>
      </w:r>
      <w:r w:rsidR="009D0680">
        <w:t xml:space="preserve">расчистка дорог от снега -3 обращения, порядок выплат субсидий – 3 обращения,  </w:t>
      </w:r>
      <w:r>
        <w:t xml:space="preserve">  </w:t>
      </w:r>
      <w:r w:rsidR="00C933D5">
        <w:t>выкашивание сорной растительности – 1 обращение, о работе сотовой связи – 1 обращение</w:t>
      </w:r>
      <w:proofErr w:type="gramStart"/>
      <w:r>
        <w:t xml:space="preserve">       П</w:t>
      </w:r>
      <w:proofErr w:type="gramEnd"/>
      <w:r>
        <w:t>о устным обращениям:</w:t>
      </w:r>
    </w:p>
    <w:p w:rsidR="00C56F46" w:rsidRDefault="00C933D5" w:rsidP="00C56F46">
      <w:pPr>
        <w:jc w:val="both"/>
      </w:pPr>
      <w:r>
        <w:t>удовлетворено – 10 (63</w:t>
      </w:r>
      <w:r w:rsidR="00C56F46">
        <w:t>%);</w:t>
      </w:r>
    </w:p>
    <w:p w:rsidR="00C56F46" w:rsidRDefault="00C933D5" w:rsidP="00C56F46">
      <w:pPr>
        <w:jc w:val="both"/>
      </w:pPr>
      <w:r>
        <w:t>разъяснено       -  6 (37</w:t>
      </w:r>
      <w:bookmarkStart w:id="0" w:name="_GoBack"/>
      <w:bookmarkEnd w:id="0"/>
      <w:r w:rsidR="00C56F46">
        <w:t>%).</w:t>
      </w:r>
    </w:p>
    <w:p w:rsidR="00BA06CA" w:rsidRDefault="00BA06CA" w:rsidP="00C56F46">
      <w:pPr>
        <w:jc w:val="both"/>
      </w:pPr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6"/>
    <w:rsid w:val="00066F20"/>
    <w:rsid w:val="00751BE4"/>
    <w:rsid w:val="009D01F4"/>
    <w:rsid w:val="009D0680"/>
    <w:rsid w:val="00BA06CA"/>
    <w:rsid w:val="00C477A7"/>
    <w:rsid w:val="00C56F46"/>
    <w:rsid w:val="00C933D5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2019-03-20T11:26:00Z</dcterms:created>
  <dcterms:modified xsi:type="dcterms:W3CDTF">2019-03-20T11:49:00Z</dcterms:modified>
</cp:coreProperties>
</file>