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2B" w:rsidRPr="00A92659" w:rsidRDefault="009A7E2B" w:rsidP="0052126D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A92659">
        <w:rPr>
          <w:b/>
          <w:bCs/>
          <w:kern w:val="32"/>
          <w:sz w:val="28"/>
          <w:szCs w:val="28"/>
        </w:rPr>
        <w:t>СОВЕТ ПОДГОРНЕНСКОГО СЕЛЬСКОГО ПОСЕЛЕНИЯ                            ОТРАДНЕНСКОГО РАЙОНА</w:t>
      </w:r>
    </w:p>
    <w:p w:rsidR="009A7E2B" w:rsidRPr="00015667" w:rsidRDefault="009A7E2B" w:rsidP="0052126D">
      <w:pPr>
        <w:jc w:val="center"/>
        <w:rPr>
          <w:b/>
          <w:szCs w:val="28"/>
        </w:rPr>
      </w:pPr>
    </w:p>
    <w:p w:rsidR="009A7E2B" w:rsidRPr="00A92659" w:rsidRDefault="009A7E2B" w:rsidP="0052126D">
      <w:pPr>
        <w:jc w:val="center"/>
        <w:rPr>
          <w:b/>
          <w:sz w:val="28"/>
          <w:szCs w:val="28"/>
        </w:rPr>
      </w:pPr>
      <w:r w:rsidRPr="00A92659">
        <w:rPr>
          <w:b/>
          <w:sz w:val="28"/>
          <w:szCs w:val="28"/>
        </w:rPr>
        <w:t>СЕМНАДЦАТАЯ СЕССИЯ</w:t>
      </w:r>
    </w:p>
    <w:p w:rsidR="009A7E2B" w:rsidRPr="00A92659" w:rsidRDefault="009A7E2B" w:rsidP="0052126D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A92659">
        <w:rPr>
          <w:bCs/>
          <w:kern w:val="32"/>
          <w:sz w:val="28"/>
          <w:szCs w:val="28"/>
        </w:rPr>
        <w:t>(</w:t>
      </w:r>
      <w:r w:rsidRPr="00A92659">
        <w:rPr>
          <w:bCs/>
          <w:kern w:val="32"/>
          <w:sz w:val="28"/>
          <w:szCs w:val="28"/>
          <w:lang w:val="en-US"/>
        </w:rPr>
        <w:t>III</w:t>
      </w:r>
      <w:r w:rsidRPr="00A92659">
        <w:rPr>
          <w:bCs/>
          <w:kern w:val="32"/>
          <w:sz w:val="28"/>
          <w:szCs w:val="28"/>
        </w:rPr>
        <w:t xml:space="preserve"> СОЗЫВ)</w:t>
      </w:r>
    </w:p>
    <w:p w:rsidR="00A92659" w:rsidRDefault="00A92659" w:rsidP="0052126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7E2B" w:rsidRPr="00A92659" w:rsidRDefault="009A7E2B" w:rsidP="0052126D">
      <w:pPr>
        <w:jc w:val="center"/>
        <w:rPr>
          <w:b/>
          <w:sz w:val="28"/>
          <w:szCs w:val="28"/>
        </w:rPr>
      </w:pPr>
      <w:proofErr w:type="gramStart"/>
      <w:r w:rsidRPr="00A92659">
        <w:rPr>
          <w:b/>
          <w:sz w:val="28"/>
          <w:szCs w:val="28"/>
        </w:rPr>
        <w:t>Р</w:t>
      </w:r>
      <w:proofErr w:type="gramEnd"/>
      <w:r w:rsidRPr="00A92659">
        <w:rPr>
          <w:b/>
          <w:sz w:val="28"/>
          <w:szCs w:val="28"/>
        </w:rPr>
        <w:t xml:space="preserve"> Е Ш Е Н И Е</w:t>
      </w:r>
    </w:p>
    <w:p w:rsidR="009A7E2B" w:rsidRPr="00A92659" w:rsidRDefault="009A7E2B" w:rsidP="0052126D">
      <w:pPr>
        <w:jc w:val="center"/>
        <w:rPr>
          <w:b/>
          <w:sz w:val="28"/>
          <w:szCs w:val="28"/>
        </w:rPr>
      </w:pPr>
    </w:p>
    <w:p w:rsidR="009A7E2B" w:rsidRPr="00A92659" w:rsidRDefault="00A92659" w:rsidP="0052126D">
      <w:pPr>
        <w:jc w:val="center"/>
        <w:rPr>
          <w:sz w:val="28"/>
          <w:szCs w:val="28"/>
          <w:u w:val="single"/>
        </w:rPr>
      </w:pPr>
      <w:r w:rsidRPr="00A92659">
        <w:rPr>
          <w:sz w:val="28"/>
          <w:szCs w:val="28"/>
        </w:rPr>
        <w:t xml:space="preserve">от </w:t>
      </w:r>
      <w:r w:rsidR="009A7E2B" w:rsidRPr="00A92659">
        <w:rPr>
          <w:sz w:val="28"/>
          <w:szCs w:val="28"/>
          <w:u w:val="single"/>
        </w:rPr>
        <w:t>06.11.2015</w:t>
      </w:r>
      <w:r w:rsidRPr="00A92659">
        <w:rPr>
          <w:sz w:val="28"/>
          <w:szCs w:val="28"/>
        </w:rPr>
        <w:t xml:space="preserve"> г.</w:t>
      </w:r>
      <w:r w:rsidR="009A7E2B" w:rsidRPr="00A92659">
        <w:rPr>
          <w:sz w:val="28"/>
          <w:szCs w:val="28"/>
        </w:rPr>
        <w:t xml:space="preserve">                           </w:t>
      </w:r>
      <w:r w:rsidR="009A7E2B" w:rsidRPr="00A92659">
        <w:rPr>
          <w:color w:val="FF0000"/>
          <w:sz w:val="28"/>
          <w:szCs w:val="28"/>
        </w:rPr>
        <w:tab/>
      </w:r>
      <w:r w:rsidR="009A7E2B" w:rsidRPr="00A92659">
        <w:rPr>
          <w:color w:val="FF0000"/>
          <w:sz w:val="28"/>
          <w:szCs w:val="28"/>
        </w:rPr>
        <w:tab/>
      </w:r>
      <w:r w:rsidR="009A7E2B" w:rsidRPr="00A92659">
        <w:rPr>
          <w:color w:val="FF0000"/>
          <w:sz w:val="28"/>
          <w:szCs w:val="28"/>
        </w:rPr>
        <w:tab/>
      </w:r>
      <w:r w:rsidR="009A7E2B" w:rsidRPr="00A92659">
        <w:rPr>
          <w:color w:val="FF0000"/>
          <w:sz w:val="28"/>
          <w:szCs w:val="28"/>
        </w:rPr>
        <w:tab/>
      </w:r>
      <w:r w:rsidR="009A7E2B" w:rsidRPr="00A92659">
        <w:rPr>
          <w:color w:val="FF0000"/>
          <w:sz w:val="28"/>
          <w:szCs w:val="28"/>
        </w:rPr>
        <w:tab/>
      </w:r>
      <w:r w:rsidR="009A7E2B" w:rsidRPr="00A92659">
        <w:rPr>
          <w:color w:val="FF0000"/>
          <w:sz w:val="28"/>
          <w:szCs w:val="28"/>
        </w:rPr>
        <w:tab/>
        <w:t xml:space="preserve">         </w:t>
      </w:r>
      <w:r w:rsidRPr="00A92659">
        <w:rPr>
          <w:sz w:val="28"/>
          <w:szCs w:val="28"/>
        </w:rPr>
        <w:t xml:space="preserve">№ </w:t>
      </w:r>
      <w:r w:rsidR="009A7E2B" w:rsidRPr="00A92659">
        <w:rPr>
          <w:sz w:val="28"/>
          <w:szCs w:val="28"/>
          <w:u w:val="single"/>
        </w:rPr>
        <w:t>49</w:t>
      </w:r>
    </w:p>
    <w:p w:rsidR="009A7E2B" w:rsidRPr="00A92659" w:rsidRDefault="009A7E2B" w:rsidP="0052126D">
      <w:pPr>
        <w:jc w:val="center"/>
        <w:rPr>
          <w:sz w:val="28"/>
          <w:szCs w:val="28"/>
        </w:rPr>
      </w:pPr>
      <w:r w:rsidRPr="00A92659">
        <w:rPr>
          <w:sz w:val="28"/>
          <w:szCs w:val="28"/>
        </w:rPr>
        <w:t>ст. Подгорная</w:t>
      </w:r>
    </w:p>
    <w:p w:rsidR="009A7E2B" w:rsidRDefault="009A7E2B" w:rsidP="009A7E2B">
      <w:pPr>
        <w:jc w:val="center"/>
      </w:pPr>
    </w:p>
    <w:p w:rsidR="009A7E2B" w:rsidRDefault="009A7E2B" w:rsidP="009A7E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Подгорненского сельского поселения Отрадненского района от 04 августа 2015 года № 44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принятии осуществления части полномочий по решению 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709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вопросов местного значения»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709"/>
        <w:jc w:val="center"/>
        <w:outlineLvl w:val="0"/>
        <w:rPr>
          <w:b/>
          <w:sz w:val="28"/>
          <w:szCs w:val="28"/>
        </w:rPr>
      </w:pP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на основании решения Совета муниципального образования Отрадненский район от 29 октября 2015 № 11 «</w:t>
      </w:r>
      <w:r>
        <w:rPr>
          <w:sz w:val="28"/>
          <w:szCs w:val="28"/>
        </w:rPr>
        <w:t xml:space="preserve">О внесении изменений в решение Совета муниципального образования Отрадненский район от 30 июля 2015 года № 520 «О передаче осуществления части полномочий по решению </w:t>
      </w:r>
      <w:r>
        <w:rPr>
          <w:bCs/>
          <w:sz w:val="28"/>
          <w:szCs w:val="28"/>
        </w:rPr>
        <w:t xml:space="preserve">вопросов местного значения», </w:t>
      </w:r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Уставом Подгорненского сельского поселения Отрадненского района, Совет Подгорненского сельского поселения Отрадненского района, решил: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outlineLvl w:val="0"/>
        <w:rPr>
          <w:bCs/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Внести изменения в </w:t>
      </w:r>
      <w:r>
        <w:rPr>
          <w:bCs/>
          <w:sz w:val="28"/>
        </w:rPr>
        <w:t xml:space="preserve">пункт 1 </w:t>
      </w:r>
      <w:r>
        <w:rPr>
          <w:sz w:val="28"/>
        </w:rPr>
        <w:t>решения Совета Подгорненского</w:t>
      </w:r>
      <w:r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</w:rPr>
        <w:t xml:space="preserve"> от 04 августа 2015 года № 44 «О принятии осуществления части полномочий по решению </w:t>
      </w:r>
      <w:r>
        <w:rPr>
          <w:bCs/>
          <w:sz w:val="28"/>
        </w:rPr>
        <w:t>вопросов местного значения» изложив его в новой редакции: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Принять с 1 января 2016 года осуществление части полномочий по решению следующих вопросов местного значения муниципального района, предусмотренных частью 1 статьи 14 Федерального закона от 6 октября 2003 года № 131-ФЗ «Об общих принципах организации местного самоуправления в Российской Федерации»: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r w:rsidRPr="00A92659">
        <w:rPr>
          <w:rFonts w:eastAsiaTheme="majorEastAsia"/>
          <w:sz w:val="28"/>
          <w:szCs w:val="28"/>
        </w:rPr>
        <w:t>жилищным законодательством</w:t>
      </w:r>
      <w:r>
        <w:rPr>
          <w:sz w:val="28"/>
          <w:szCs w:val="28"/>
        </w:rPr>
        <w:t>;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участие в профилактике терроризма и экстремизма, а также в </w:t>
      </w:r>
      <w:r>
        <w:rPr>
          <w:sz w:val="28"/>
          <w:szCs w:val="28"/>
        </w:rPr>
        <w:lastRenderedPageBreak/>
        <w:t>минимизации и (или) ликвидации последствий проявлений терроризма и экстремизма в границах поселения;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5" w:history="1">
        <w:r w:rsidRPr="00A92659">
          <w:rPr>
            <w:rStyle w:val="ad"/>
            <w:rFonts w:eastAsiaTheme="majorEastAsia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и изъятие земельных участков в границах поселения для муниципальных нужд, осуществление в случаях, предусмотренных </w:t>
      </w:r>
      <w:r w:rsidRPr="00A92659">
        <w:rPr>
          <w:rFonts w:eastAsiaTheme="majorEastAsia"/>
          <w:sz w:val="28"/>
          <w:szCs w:val="28"/>
        </w:rPr>
        <w:t>Градостроительным кодексом</w:t>
      </w:r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proofErr w:type="gramStart"/>
      <w:r w:rsidR="00A926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>
        <w:rPr>
          <w:sz w:val="28"/>
          <w:szCs w:val="20"/>
        </w:rPr>
        <w:t>остоянной комиссии по вопросам экономики, бюджета, инвестиций и контролю (</w:t>
      </w:r>
      <w:proofErr w:type="spellStart"/>
      <w:r>
        <w:rPr>
          <w:sz w:val="28"/>
          <w:szCs w:val="20"/>
        </w:rPr>
        <w:t>Замятко</w:t>
      </w:r>
      <w:proofErr w:type="spellEnd"/>
      <w:r>
        <w:rPr>
          <w:sz w:val="28"/>
          <w:szCs w:val="20"/>
        </w:rPr>
        <w:t>)</w:t>
      </w:r>
      <w:r>
        <w:rPr>
          <w:sz w:val="28"/>
          <w:szCs w:val="28"/>
        </w:rPr>
        <w:t xml:space="preserve"> обеспечить опубликование (обнародование) настоящего решения в установленном порядке.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опубликования (обнародования).</w:t>
      </w: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9A7E2B" w:rsidRDefault="009A7E2B" w:rsidP="009A7E2B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328"/>
        <w:gridCol w:w="3595"/>
      </w:tblGrid>
      <w:tr w:rsidR="009A7E2B" w:rsidTr="00015667">
        <w:tc>
          <w:tcPr>
            <w:tcW w:w="6328" w:type="dxa"/>
            <w:hideMark/>
          </w:tcPr>
          <w:p w:rsidR="009A7E2B" w:rsidRDefault="009A7E2B">
            <w:pPr>
              <w:widowControl w:val="0"/>
              <w:autoSpaceDE w:val="0"/>
              <w:autoSpaceDN w:val="0"/>
              <w:adjustRightInd w:val="0"/>
              <w:ind w:left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Подгорненского сельского поселения </w:t>
            </w:r>
          </w:p>
          <w:p w:rsidR="009A7E2B" w:rsidRDefault="009A7E2B">
            <w:pPr>
              <w:widowControl w:val="0"/>
              <w:autoSpaceDE w:val="0"/>
              <w:autoSpaceDN w:val="0"/>
              <w:adjustRightInd w:val="0"/>
              <w:ind w:left="33" w:right="-398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Отрадненского района                                                                                            </w:t>
            </w:r>
          </w:p>
        </w:tc>
        <w:tc>
          <w:tcPr>
            <w:tcW w:w="3595" w:type="dxa"/>
          </w:tcPr>
          <w:p w:rsidR="009A7E2B" w:rsidRDefault="009A7E2B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sz w:val="28"/>
                <w:szCs w:val="28"/>
                <w:lang w:eastAsia="en-US"/>
              </w:rPr>
            </w:pPr>
          </w:p>
          <w:p w:rsidR="009A7E2B" w:rsidRDefault="00A92659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A7E2B">
              <w:rPr>
                <w:sz w:val="28"/>
                <w:szCs w:val="28"/>
                <w:lang w:eastAsia="en-US"/>
              </w:rPr>
              <w:t>А.Ю.Леднёв</w:t>
            </w:r>
            <w:proofErr w:type="spellEnd"/>
          </w:p>
        </w:tc>
      </w:tr>
    </w:tbl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2B"/>
    <w:rsid w:val="00015667"/>
    <w:rsid w:val="00066F20"/>
    <w:rsid w:val="0052126D"/>
    <w:rsid w:val="00751BE4"/>
    <w:rsid w:val="009A7E2B"/>
    <w:rsid w:val="00A92659"/>
    <w:rsid w:val="00BA06CA"/>
    <w:rsid w:val="00C477A7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9A7E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styleId="ad">
    <w:name w:val="Hyperlink"/>
    <w:basedOn w:val="a0"/>
    <w:uiPriority w:val="99"/>
    <w:semiHidden/>
    <w:unhideWhenUsed/>
    <w:rsid w:val="009A7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Пользователь Windows</cp:lastModifiedBy>
  <cp:revision>4</cp:revision>
  <dcterms:created xsi:type="dcterms:W3CDTF">2015-11-11T08:22:00Z</dcterms:created>
  <dcterms:modified xsi:type="dcterms:W3CDTF">2015-11-11T08:39:00Z</dcterms:modified>
</cp:coreProperties>
</file>