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77" w:rsidRDefault="00047877" w:rsidP="00047877">
      <w:pPr>
        <w:widowControl w:val="0"/>
        <w:autoSpaceDE w:val="0"/>
        <w:autoSpaceDN w:val="0"/>
        <w:adjustRightInd w:val="0"/>
        <w:jc w:val="center"/>
      </w:pPr>
    </w:p>
    <w:p w:rsidR="00047877" w:rsidRDefault="00047877" w:rsidP="00047877">
      <w:pPr>
        <w:widowControl w:val="0"/>
        <w:autoSpaceDE w:val="0"/>
        <w:autoSpaceDN w:val="0"/>
        <w:adjustRightInd w:val="0"/>
        <w:jc w:val="center"/>
      </w:pPr>
    </w:p>
    <w:p w:rsidR="00047877" w:rsidRDefault="00047877" w:rsidP="00047877">
      <w:pPr>
        <w:widowControl w:val="0"/>
        <w:autoSpaceDE w:val="0"/>
        <w:autoSpaceDN w:val="0"/>
        <w:adjustRightInd w:val="0"/>
        <w:jc w:val="center"/>
      </w:pPr>
    </w:p>
    <w:p w:rsidR="00047877" w:rsidRDefault="00047877" w:rsidP="00047877">
      <w:pPr>
        <w:widowControl w:val="0"/>
        <w:autoSpaceDE w:val="0"/>
        <w:autoSpaceDN w:val="0"/>
        <w:adjustRightInd w:val="0"/>
        <w:jc w:val="center"/>
      </w:pPr>
    </w:p>
    <w:p w:rsidR="00047877" w:rsidRDefault="00047877" w:rsidP="00047877">
      <w:pPr>
        <w:jc w:val="center"/>
        <w:rPr>
          <w:sz w:val="28"/>
          <w:szCs w:val="28"/>
        </w:rPr>
      </w:pPr>
    </w:p>
    <w:p w:rsidR="00047877" w:rsidRDefault="00047877" w:rsidP="00047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877" w:rsidRDefault="00047877" w:rsidP="00047877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</w:rPr>
        <w:t>Приложение № 3</w:t>
      </w:r>
    </w:p>
    <w:p w:rsidR="00047877" w:rsidRDefault="00047877" w:rsidP="00047877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047877" w:rsidRDefault="00047877" w:rsidP="000478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047877" w:rsidRDefault="00047877" w:rsidP="000478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047877" w:rsidRDefault="00047877" w:rsidP="00047877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047877" w:rsidRDefault="00047877" w:rsidP="0004787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7877" w:rsidRDefault="00047877" w:rsidP="00047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от __</w:t>
      </w:r>
      <w:r>
        <w:rPr>
          <w:u w:val="single"/>
        </w:rPr>
        <w:t>07.10.2014__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ab/>
        <w:t xml:space="preserve">                               </w:t>
      </w:r>
      <w:r>
        <w:t>№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44</w:t>
      </w:r>
      <w:r>
        <w:rPr>
          <w:sz w:val="28"/>
          <w:szCs w:val="28"/>
        </w:rPr>
        <w:t>_</w:t>
      </w:r>
    </w:p>
    <w:p w:rsidR="00047877" w:rsidRDefault="00047877" w:rsidP="0004787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Подгорная</w:t>
      </w:r>
    </w:p>
    <w:p w:rsidR="00047877" w:rsidRDefault="00047877" w:rsidP="0004787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47877" w:rsidRDefault="00047877" w:rsidP="00047877">
      <w:pPr>
        <w:widowControl w:val="0"/>
        <w:autoSpaceDE w:val="0"/>
        <w:autoSpaceDN w:val="0"/>
        <w:adjustRightInd w:val="0"/>
        <w:jc w:val="center"/>
      </w:pPr>
    </w:p>
    <w:p w:rsidR="00047877" w:rsidRDefault="00047877" w:rsidP="0004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 должностных окладов и денежного вознаграждения </w:t>
      </w:r>
    </w:p>
    <w:p w:rsidR="00047877" w:rsidRDefault="00047877" w:rsidP="0004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отдельным категориям работников администрации</w:t>
      </w:r>
    </w:p>
    <w:p w:rsidR="00047877" w:rsidRDefault="00047877" w:rsidP="0004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Подгорненского сельского поселения</w:t>
      </w:r>
    </w:p>
    <w:p w:rsidR="00047877" w:rsidRDefault="00047877" w:rsidP="000478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047877" w:rsidRDefault="00047877" w:rsidP="00047877">
      <w:pPr>
        <w:jc w:val="both"/>
        <w:rPr>
          <w:sz w:val="28"/>
          <w:szCs w:val="28"/>
        </w:rPr>
      </w:pPr>
    </w:p>
    <w:p w:rsidR="00047877" w:rsidRDefault="00047877" w:rsidP="0004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пунктом 1 и пунктом 2 статьи 8 решения Совета Подгорненского сельского поселения Отрадненского района от 12 декабря  2013 года № 153 «О бюджете Подгорненского сельского поселения Отрадненского района на 2014 год»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  </w:t>
      </w:r>
    </w:p>
    <w:p w:rsidR="00047877" w:rsidRDefault="00047877" w:rsidP="00047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047877" w:rsidRDefault="00047877" w:rsidP="000478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Повысить с 1 октября 2014 года размеры месячных должностных окладов выборному должностному лицу, муниципальным служащим администрации Подгорненского сельского поселения Отрадненского района, работникам, замещающих должности, не являющимися должностями муниципальной службы и осуществляющих техническое обеспечение деятельности администрации Подгорненского сельского поселения Отрадненского района на 5,5 процентов. </w:t>
      </w:r>
    </w:p>
    <w:p w:rsidR="00047877" w:rsidRDefault="00047877" w:rsidP="000478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7877" w:rsidRDefault="00047877" w:rsidP="000478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 увеличении (индексации) окладов и денежного вознаграждения, их размеры округляются до целого рубля в сторону увеличения.</w:t>
      </w:r>
    </w:p>
    <w:p w:rsidR="00047877" w:rsidRDefault="00047877" w:rsidP="000478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47877" w:rsidRDefault="00047877" w:rsidP="000478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главного бухгалтера администрации Подгорненского сельского поселения Отрадненского района </w:t>
      </w:r>
      <w:proofErr w:type="spellStart"/>
      <w:r>
        <w:rPr>
          <w:sz w:val="28"/>
          <w:szCs w:val="28"/>
        </w:rPr>
        <w:t>Е.В.Ломако</w:t>
      </w:r>
      <w:proofErr w:type="spellEnd"/>
      <w:r>
        <w:rPr>
          <w:sz w:val="28"/>
          <w:szCs w:val="28"/>
        </w:rPr>
        <w:t>.</w:t>
      </w:r>
    </w:p>
    <w:p w:rsidR="00047877" w:rsidRDefault="00047877" w:rsidP="00047877">
      <w:pPr>
        <w:tabs>
          <w:tab w:val="left" w:pos="720"/>
        </w:tabs>
        <w:jc w:val="both"/>
        <w:rPr>
          <w:sz w:val="28"/>
          <w:szCs w:val="28"/>
        </w:rPr>
      </w:pPr>
    </w:p>
    <w:p w:rsidR="00047877" w:rsidRDefault="00047877" w:rsidP="000478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Постановление вступает в силу со дня его официального опубликования (обнародования).</w:t>
      </w:r>
    </w:p>
    <w:p w:rsidR="00047877" w:rsidRDefault="00047877" w:rsidP="00047877">
      <w:pPr>
        <w:tabs>
          <w:tab w:val="left" w:pos="720"/>
        </w:tabs>
        <w:jc w:val="both"/>
        <w:rPr>
          <w:sz w:val="28"/>
          <w:szCs w:val="28"/>
        </w:rPr>
      </w:pPr>
    </w:p>
    <w:p w:rsidR="00047877" w:rsidRDefault="00047877" w:rsidP="0004787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Подгорненского сельского поселения</w:t>
      </w:r>
    </w:p>
    <w:p w:rsidR="00047877" w:rsidRDefault="00047877" w:rsidP="00047877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А.Ю.Леднёв</w:t>
      </w:r>
    </w:p>
    <w:p w:rsidR="00047877" w:rsidRDefault="00047877" w:rsidP="00047877">
      <w:pPr>
        <w:jc w:val="both"/>
        <w:rPr>
          <w:sz w:val="28"/>
          <w:szCs w:val="28"/>
        </w:rPr>
      </w:pPr>
    </w:p>
    <w:p w:rsidR="00047877" w:rsidRDefault="00047877" w:rsidP="00047877">
      <w:pPr>
        <w:jc w:val="both"/>
        <w:rPr>
          <w:sz w:val="28"/>
          <w:szCs w:val="28"/>
        </w:rPr>
      </w:pPr>
    </w:p>
    <w:p w:rsidR="00047877" w:rsidRDefault="00047877" w:rsidP="00047877">
      <w:pPr>
        <w:jc w:val="both"/>
        <w:rPr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7"/>
    <w:rsid w:val="00047877"/>
    <w:rsid w:val="00066F20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2014-10-21T05:42:00Z</dcterms:created>
  <dcterms:modified xsi:type="dcterms:W3CDTF">2014-10-21T05:42:00Z</dcterms:modified>
</cp:coreProperties>
</file>