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100" w:rsidRDefault="00BD5100" w:rsidP="00BD5100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615F41" w:rsidRPr="004B13F9" w:rsidRDefault="00615F41" w:rsidP="00615F41">
      <w:pPr>
        <w:jc w:val="center"/>
        <w:rPr>
          <w:rFonts w:ascii="Times New Roman" w:hAnsi="Times New Roman"/>
          <w:b/>
          <w:sz w:val="28"/>
          <w:szCs w:val="28"/>
        </w:rPr>
      </w:pPr>
      <w:r w:rsidRPr="004B13F9">
        <w:rPr>
          <w:rFonts w:ascii="Times New Roman" w:hAnsi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/>
          <w:b/>
          <w:sz w:val="28"/>
          <w:szCs w:val="28"/>
        </w:rPr>
        <w:t>ПОДГОРНЕНСКОГО</w:t>
      </w:r>
      <w:r w:rsidRPr="004B13F9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615F41" w:rsidRPr="004B13F9" w:rsidRDefault="00615F41" w:rsidP="00615F41">
      <w:pPr>
        <w:jc w:val="center"/>
        <w:rPr>
          <w:rFonts w:ascii="Times New Roman" w:hAnsi="Times New Roman"/>
          <w:b/>
          <w:sz w:val="28"/>
          <w:szCs w:val="28"/>
        </w:rPr>
      </w:pPr>
      <w:r w:rsidRPr="004B13F9">
        <w:rPr>
          <w:rFonts w:ascii="Times New Roman" w:hAnsi="Times New Roman"/>
          <w:b/>
          <w:sz w:val="28"/>
          <w:szCs w:val="28"/>
        </w:rPr>
        <w:t xml:space="preserve">ОТРАДНЕНСКОГО РАЙОНА </w:t>
      </w:r>
    </w:p>
    <w:p w:rsidR="00615F41" w:rsidRPr="00AC032A" w:rsidRDefault="00615F41" w:rsidP="00615F41">
      <w:pPr>
        <w:jc w:val="center"/>
        <w:rPr>
          <w:b/>
          <w:szCs w:val="28"/>
        </w:rPr>
      </w:pPr>
    </w:p>
    <w:p w:rsidR="00615F41" w:rsidRDefault="00615F41" w:rsidP="00615F41">
      <w:pPr>
        <w:pStyle w:val="ConsPlusNormal"/>
        <w:jc w:val="center"/>
        <w:rPr>
          <w:b/>
          <w:bCs/>
        </w:rPr>
      </w:pPr>
    </w:p>
    <w:p w:rsidR="00615F41" w:rsidRDefault="00615F41" w:rsidP="00615F41">
      <w:pPr>
        <w:pStyle w:val="ConsPlusNormal"/>
        <w:jc w:val="center"/>
        <w:rPr>
          <w:b/>
          <w:bCs/>
        </w:rPr>
      </w:pPr>
    </w:p>
    <w:p w:rsidR="00615F41" w:rsidRPr="00806289" w:rsidRDefault="00615F41" w:rsidP="00615F4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615F41" w:rsidRDefault="00615F41" w:rsidP="00615F41">
      <w:pPr>
        <w:pStyle w:val="ConsPlusNormal"/>
        <w:rPr>
          <w:b/>
          <w:bCs/>
        </w:rPr>
      </w:pPr>
    </w:p>
    <w:p w:rsidR="00615F41" w:rsidRDefault="00615F41" w:rsidP="00615F41">
      <w:pPr>
        <w:pStyle w:val="ConsPlusNormal"/>
        <w:tabs>
          <w:tab w:val="left" w:pos="8655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                                                                                                                   №  </w:t>
      </w:r>
    </w:p>
    <w:p w:rsidR="00615F41" w:rsidRDefault="00615F41" w:rsidP="00615F41">
      <w:pPr>
        <w:pStyle w:val="ConsPlusNormal"/>
        <w:tabs>
          <w:tab w:val="left" w:pos="865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615F41" w:rsidRPr="00E07D05" w:rsidRDefault="00615F41" w:rsidP="00615F41">
      <w:pPr>
        <w:pStyle w:val="ConsPlusNormal"/>
        <w:tabs>
          <w:tab w:val="left" w:pos="86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D05">
        <w:rPr>
          <w:rFonts w:ascii="Times New Roman" w:hAnsi="Times New Roman" w:cs="Times New Roman"/>
          <w:b/>
          <w:sz w:val="28"/>
          <w:szCs w:val="28"/>
        </w:rPr>
        <w:t xml:space="preserve">Об утверждении нормативных затрат на обеспечение функций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муниципального казенного учреждения культуры </w:t>
      </w:r>
      <w:r w:rsidRPr="00901B22">
        <w:rPr>
          <w:rFonts w:ascii="Times New Roman" w:hAnsi="Times New Roman" w:cs="Times New Roman"/>
          <w:b/>
          <w:sz w:val="28"/>
          <w:szCs w:val="28"/>
        </w:rPr>
        <w:t>«Социально-культурное объединение</w:t>
      </w:r>
      <w:r>
        <w:rPr>
          <w:rFonts w:ascii="Times New Roman" w:hAnsi="Times New Roman" w:cs="Times New Roman"/>
          <w:b/>
          <w:sz w:val="28"/>
          <w:szCs w:val="28"/>
        </w:rPr>
        <w:t>»  Подгорненского сельского поселения Отрадненского района</w:t>
      </w:r>
    </w:p>
    <w:p w:rsidR="00615F41" w:rsidRPr="00BD5100" w:rsidRDefault="00615F41" w:rsidP="00615F41">
      <w:pPr>
        <w:pStyle w:val="ConsPlusNormal"/>
        <w:jc w:val="center"/>
        <w:rPr>
          <w:b/>
          <w:bCs/>
        </w:rPr>
      </w:pPr>
    </w:p>
    <w:p w:rsidR="00615F41" w:rsidRPr="00BD5100" w:rsidRDefault="00615F41" w:rsidP="00615F41">
      <w:pPr>
        <w:pStyle w:val="ConsPlusNormal"/>
        <w:jc w:val="center"/>
        <w:rPr>
          <w:bCs/>
        </w:rPr>
      </w:pPr>
    </w:p>
    <w:p w:rsidR="00615F41" w:rsidRPr="00BD5100" w:rsidRDefault="00615F41" w:rsidP="00615F41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BD5100">
        <w:rPr>
          <w:rFonts w:ascii="Times New Roman" w:hAnsi="Times New Roman"/>
          <w:b w:val="0"/>
          <w:sz w:val="28"/>
          <w:szCs w:val="28"/>
        </w:rPr>
        <w:t xml:space="preserve">В соответствии со </w:t>
      </w:r>
      <w:hyperlink r:id="rId7" w:tooltip="Федеральный закон от 05.04.2013 N 44-ФЗ (ред. от 06.04.2015) &quot;О контрактной системе в сфере закупок товаров, работ, услуг для обеспечения государственных и муниципальных нужд&quot;------------ Недействующая редакция{КонсультантПлюс}" w:history="1">
        <w:r w:rsidRPr="00BD5100">
          <w:rPr>
            <w:rFonts w:ascii="Times New Roman" w:hAnsi="Times New Roman"/>
            <w:b w:val="0"/>
            <w:sz w:val="28"/>
            <w:szCs w:val="28"/>
          </w:rPr>
          <w:t>статьей 19</w:t>
        </w:r>
      </w:hyperlink>
      <w:r w:rsidRPr="00BD5100">
        <w:rPr>
          <w:rFonts w:ascii="Times New Roman" w:hAnsi="Times New Roman"/>
          <w:b w:val="0"/>
          <w:sz w:val="28"/>
          <w:szCs w:val="28"/>
        </w:rPr>
        <w:t xml:space="preserve"> Федерального закона от 5 апреля 2013 года № 44-ФЗ «О контрактной системе в сфере закупок, товаров работ, услуг для обеспечения государственных и муниципальных нужд», постановлением администрации Подгорненского сельского поселения Отрадненского района </w:t>
      </w:r>
      <w:r w:rsidRPr="00BD5100">
        <w:rPr>
          <w:rStyle w:val="a6"/>
          <w:rFonts w:ascii="Times New Roman" w:hAnsi="Times New Roman"/>
          <w:b w:val="0"/>
          <w:color w:val="auto"/>
          <w:sz w:val="28"/>
          <w:szCs w:val="28"/>
        </w:rPr>
        <w:t xml:space="preserve">от </w:t>
      </w:r>
      <w:r w:rsidRPr="00BD5100">
        <w:rPr>
          <w:rStyle w:val="a6"/>
          <w:rFonts w:ascii="Times New Roman" w:hAnsi="Times New Roman"/>
          <w:b w:val="0"/>
          <w:bCs w:val="0"/>
          <w:color w:val="auto"/>
          <w:sz w:val="28"/>
          <w:szCs w:val="28"/>
        </w:rPr>
        <w:t xml:space="preserve">         ___________ года</w:t>
      </w:r>
      <w:r w:rsidRPr="00BD5100">
        <w:rPr>
          <w:rStyle w:val="a6"/>
          <w:rFonts w:ascii="Times New Roman" w:hAnsi="Times New Roman"/>
          <w:b w:val="0"/>
          <w:color w:val="auto"/>
          <w:sz w:val="28"/>
          <w:szCs w:val="28"/>
        </w:rPr>
        <w:t xml:space="preserve"> № ___ «</w:t>
      </w:r>
      <w:r w:rsidRPr="00BD5100">
        <w:rPr>
          <w:rFonts w:ascii="Times New Roman" w:hAnsi="Times New Roman"/>
          <w:b w:val="0"/>
          <w:sz w:val="28"/>
          <w:szCs w:val="28"/>
        </w:rPr>
        <w:t xml:space="preserve">Об утверждении Правил определения нормативных затрат на обеспечение функций </w:t>
      </w:r>
      <w:r w:rsidRPr="00BD5100">
        <w:rPr>
          <w:rStyle w:val="a6"/>
          <w:rFonts w:ascii="Times New Roman" w:hAnsi="Times New Roman"/>
          <w:b w:val="0"/>
          <w:color w:val="auto"/>
          <w:sz w:val="28"/>
          <w:szCs w:val="28"/>
        </w:rPr>
        <w:t xml:space="preserve">администрации Подгорненского  </w:t>
      </w:r>
      <w:r w:rsidRPr="00BD5100">
        <w:rPr>
          <w:rStyle w:val="a6"/>
          <w:rFonts w:ascii="Times New Roman" w:hAnsi="Times New Roman"/>
          <w:b w:val="0"/>
          <w:bCs w:val="0"/>
          <w:color w:val="auto"/>
          <w:sz w:val="28"/>
          <w:szCs w:val="28"/>
        </w:rPr>
        <w:t>сельского поселения Отрадненского района, включая подведомственные казенные учреждения</w:t>
      </w:r>
      <w:r w:rsidRPr="00BD5100">
        <w:rPr>
          <w:rFonts w:ascii="Times New Roman" w:hAnsi="Times New Roman"/>
          <w:b w:val="0"/>
          <w:sz w:val="28"/>
          <w:szCs w:val="28"/>
        </w:rPr>
        <w:t>», а также в целях повышения эффективности использования бюджетных средств и организации процесса бюджетного планирования:</w:t>
      </w:r>
    </w:p>
    <w:p w:rsidR="00615F41" w:rsidRPr="00BD5100" w:rsidRDefault="00615F41" w:rsidP="00615F4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5100">
        <w:rPr>
          <w:rFonts w:ascii="Times New Roman" w:hAnsi="Times New Roman"/>
          <w:sz w:val="28"/>
          <w:szCs w:val="28"/>
        </w:rPr>
        <w:t>1. Утвердить прилагаемые нормативные затраты на обеспечение функций муниципального казенного учреждения культуры «Социально-культурное объединение» Подгорненского сельского поселения Отрадненского района</w:t>
      </w:r>
      <w:r w:rsidRPr="00BD5100">
        <w:rPr>
          <w:rStyle w:val="a6"/>
          <w:rFonts w:ascii="Times New Roman" w:hAnsi="Times New Roman"/>
          <w:bCs/>
          <w:color w:val="auto"/>
          <w:sz w:val="28"/>
          <w:szCs w:val="28"/>
        </w:rPr>
        <w:t xml:space="preserve"> (прилагаются).</w:t>
      </w:r>
    </w:p>
    <w:p w:rsidR="00615F41" w:rsidRPr="00BD5100" w:rsidRDefault="00615F41" w:rsidP="00615F4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BD5100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BD5100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Общему отделу администрации (Т.А. </w:t>
      </w:r>
      <w:proofErr w:type="spellStart"/>
      <w:r w:rsidRPr="00BD5100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Ахизарова</w:t>
      </w:r>
      <w:proofErr w:type="spellEnd"/>
      <w:r w:rsidRPr="00BD5100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)  обеспечить:</w:t>
      </w:r>
    </w:p>
    <w:p w:rsidR="00615F41" w:rsidRPr="00C772CD" w:rsidRDefault="00615F41" w:rsidP="00615F41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5100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1) размещение </w:t>
      </w:r>
      <w:r w:rsidRPr="00BD5100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постановления </w:t>
      </w:r>
      <w:r w:rsidRPr="00BD5100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в единой информационной системе </w:t>
      </w:r>
      <w:r w:rsidRPr="00C772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 сфере закупок в соответствии с требованиями законодательства о контрактной системе в сфере закупок</w:t>
      </w:r>
      <w:r w:rsidRPr="00C772C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15F41" w:rsidRPr="00C772CD" w:rsidRDefault="00615F41" w:rsidP="00615F4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24"/>
      <w:bookmarkStart w:id="1" w:name="sub_2"/>
      <w:bookmarkEnd w:id="0"/>
      <w:r w:rsidRPr="00C772CD">
        <w:rPr>
          <w:rFonts w:ascii="Times New Roman" w:eastAsia="Times New Roman" w:hAnsi="Times New Roman"/>
          <w:sz w:val="28"/>
          <w:szCs w:val="28"/>
          <w:lang w:eastAsia="ru-RU"/>
        </w:rPr>
        <w:t xml:space="preserve">2) опубликование (обнародование) настоящего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постановления</w:t>
      </w:r>
      <w:r w:rsidRPr="00C772CD">
        <w:rPr>
          <w:rFonts w:ascii="Times New Roman" w:eastAsia="Times New Roman" w:hAnsi="Times New Roman"/>
          <w:sz w:val="28"/>
          <w:szCs w:val="28"/>
          <w:lang w:eastAsia="ru-RU"/>
        </w:rPr>
        <w:t xml:space="preserve"> в установленном порядке.</w:t>
      </w:r>
    </w:p>
    <w:p w:rsidR="00615F41" w:rsidRPr="00C772CD" w:rsidRDefault="00615F41" w:rsidP="00615F4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C772C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C772CD"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 xml:space="preserve">Контроль за выполнением настоящего </w:t>
      </w:r>
      <w:r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>постановления</w:t>
      </w:r>
      <w:r w:rsidRPr="00C772CD"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 xml:space="preserve"> оставляю за собой.</w:t>
      </w:r>
    </w:p>
    <w:p w:rsidR="00615F41" w:rsidRPr="00C772CD" w:rsidRDefault="00615F41" w:rsidP="00615F4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C772C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bookmarkStart w:id="2" w:name="sub_3"/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</w:t>
      </w:r>
      <w:r w:rsidRPr="00C772CD">
        <w:rPr>
          <w:rFonts w:ascii="Times New Roman" w:eastAsia="Times New Roman" w:hAnsi="Times New Roman"/>
          <w:sz w:val="28"/>
          <w:szCs w:val="28"/>
          <w:lang w:eastAsia="ru-RU"/>
        </w:rPr>
        <w:t xml:space="preserve">вступает в силу со дня его </w:t>
      </w:r>
      <w:r w:rsidRPr="00C772CD">
        <w:rPr>
          <w:rFonts w:ascii="Times New Roman" w:eastAsia="Times New Roman" w:hAnsi="Times New Roman"/>
          <w:sz w:val="28"/>
          <w:lang w:eastAsia="ru-RU"/>
        </w:rPr>
        <w:t>официального опубликования</w:t>
      </w:r>
      <w:r w:rsidRPr="00C772CD">
        <w:rPr>
          <w:rFonts w:ascii="Times New Roman" w:eastAsia="Times New Roman" w:hAnsi="Times New Roman"/>
          <w:sz w:val="28"/>
          <w:szCs w:val="28"/>
          <w:lang w:eastAsia="ru-RU"/>
        </w:rPr>
        <w:t xml:space="preserve"> (обнародования).</w:t>
      </w:r>
    </w:p>
    <w:bookmarkEnd w:id="2"/>
    <w:p w:rsidR="00615F41" w:rsidRPr="00806289" w:rsidRDefault="00615F41" w:rsidP="00615F41">
      <w:pPr>
        <w:jc w:val="both"/>
        <w:rPr>
          <w:rFonts w:ascii="Times New Roman" w:hAnsi="Times New Roman"/>
          <w:sz w:val="28"/>
          <w:szCs w:val="28"/>
        </w:rPr>
      </w:pPr>
    </w:p>
    <w:p w:rsidR="00615F41" w:rsidRPr="00806289" w:rsidRDefault="00615F41" w:rsidP="00615F41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15F41" w:rsidRPr="004B13F9" w:rsidRDefault="00615F41" w:rsidP="00615F41">
      <w:pPr>
        <w:rPr>
          <w:rFonts w:ascii="Times New Roman" w:hAnsi="Times New Roman"/>
          <w:sz w:val="28"/>
          <w:szCs w:val="28"/>
        </w:rPr>
      </w:pPr>
      <w:r w:rsidRPr="004B13F9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Подгорненского</w:t>
      </w:r>
      <w:r w:rsidRPr="004B13F9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4B13F9">
        <w:rPr>
          <w:rFonts w:ascii="Times New Roman" w:hAnsi="Times New Roman"/>
          <w:sz w:val="28"/>
          <w:szCs w:val="28"/>
        </w:rPr>
        <w:t>сельского</w:t>
      </w:r>
      <w:proofErr w:type="gramEnd"/>
      <w:r w:rsidRPr="004B13F9">
        <w:rPr>
          <w:rFonts w:ascii="Times New Roman" w:hAnsi="Times New Roman"/>
          <w:sz w:val="28"/>
          <w:szCs w:val="28"/>
        </w:rPr>
        <w:t xml:space="preserve"> </w:t>
      </w:r>
    </w:p>
    <w:p w:rsidR="00615F41" w:rsidRDefault="00615F41" w:rsidP="00615F41">
      <w:pPr>
        <w:rPr>
          <w:rFonts w:ascii="Times New Roman" w:hAnsi="Times New Roman"/>
          <w:sz w:val="28"/>
          <w:szCs w:val="28"/>
        </w:rPr>
      </w:pPr>
      <w:r w:rsidRPr="004B13F9">
        <w:rPr>
          <w:rFonts w:ascii="Times New Roman" w:hAnsi="Times New Roman"/>
          <w:sz w:val="28"/>
          <w:szCs w:val="28"/>
        </w:rPr>
        <w:t xml:space="preserve">поселения Отрадненского района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А.Ю. </w:t>
      </w:r>
      <w:proofErr w:type="spellStart"/>
      <w:r>
        <w:rPr>
          <w:rFonts w:ascii="Times New Roman" w:hAnsi="Times New Roman"/>
          <w:sz w:val="28"/>
          <w:szCs w:val="28"/>
        </w:rPr>
        <w:t>Леднёв</w:t>
      </w:r>
      <w:proofErr w:type="spellEnd"/>
    </w:p>
    <w:p w:rsidR="00615F41" w:rsidRDefault="00615F41" w:rsidP="00615F41">
      <w:pPr>
        <w:rPr>
          <w:rFonts w:ascii="Times New Roman" w:hAnsi="Times New Roman"/>
          <w:sz w:val="28"/>
          <w:szCs w:val="28"/>
        </w:rPr>
      </w:pPr>
    </w:p>
    <w:p w:rsidR="00615F41" w:rsidRDefault="00615F41" w:rsidP="00615F41">
      <w:pPr>
        <w:rPr>
          <w:rFonts w:ascii="Times New Roman" w:hAnsi="Times New Roman"/>
          <w:sz w:val="28"/>
          <w:szCs w:val="28"/>
        </w:rPr>
      </w:pPr>
    </w:p>
    <w:p w:rsidR="00615F41" w:rsidRDefault="00615F41" w:rsidP="00615F41">
      <w:pPr>
        <w:rPr>
          <w:rFonts w:ascii="Times New Roman" w:hAnsi="Times New Roman"/>
          <w:sz w:val="28"/>
          <w:szCs w:val="28"/>
        </w:rPr>
      </w:pPr>
    </w:p>
    <w:p w:rsidR="00615F41" w:rsidRDefault="00615F41" w:rsidP="00615F41">
      <w:pPr>
        <w:rPr>
          <w:rFonts w:ascii="Times New Roman" w:hAnsi="Times New Roman"/>
          <w:sz w:val="28"/>
          <w:szCs w:val="28"/>
        </w:rPr>
      </w:pPr>
    </w:p>
    <w:p w:rsidR="00615F41" w:rsidRDefault="00615F41" w:rsidP="00615F41">
      <w:pPr>
        <w:widowControl w:val="0"/>
        <w:tabs>
          <w:tab w:val="left" w:pos="4536"/>
        </w:tabs>
        <w:autoSpaceDE w:val="0"/>
        <w:autoSpaceDN w:val="0"/>
        <w:adjustRightInd w:val="0"/>
        <w:ind w:left="4536"/>
        <w:jc w:val="center"/>
        <w:rPr>
          <w:rFonts w:ascii="Times New Roman" w:hAnsi="Times New Roman"/>
          <w:sz w:val="28"/>
          <w:szCs w:val="28"/>
        </w:rPr>
      </w:pPr>
      <w:bookmarkStart w:id="3" w:name="sub_1000"/>
    </w:p>
    <w:p w:rsidR="00615F41" w:rsidRPr="00756E95" w:rsidRDefault="00615F41" w:rsidP="00615F41">
      <w:pPr>
        <w:widowControl w:val="0"/>
        <w:tabs>
          <w:tab w:val="left" w:pos="4536"/>
        </w:tabs>
        <w:autoSpaceDE w:val="0"/>
        <w:autoSpaceDN w:val="0"/>
        <w:adjustRightInd w:val="0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56E95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ПРИЛОЖЕНИЕ </w:t>
      </w:r>
    </w:p>
    <w:p w:rsidR="00615F41" w:rsidRPr="00756E95" w:rsidRDefault="00615F41" w:rsidP="00615F41">
      <w:pPr>
        <w:widowControl w:val="0"/>
        <w:tabs>
          <w:tab w:val="left" w:pos="4536"/>
        </w:tabs>
        <w:autoSpaceDE w:val="0"/>
        <w:autoSpaceDN w:val="0"/>
        <w:adjustRightInd w:val="0"/>
        <w:ind w:left="453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5F41" w:rsidRPr="00756E95" w:rsidRDefault="00615F41" w:rsidP="00615F41">
      <w:pPr>
        <w:widowControl w:val="0"/>
        <w:tabs>
          <w:tab w:val="left" w:pos="4536"/>
        </w:tabs>
        <w:autoSpaceDE w:val="0"/>
        <w:autoSpaceDN w:val="0"/>
        <w:adjustRightInd w:val="0"/>
        <w:ind w:left="453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E95"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615F41" w:rsidRPr="00756E95" w:rsidRDefault="00615F41" w:rsidP="00615F41">
      <w:pPr>
        <w:widowControl w:val="0"/>
        <w:tabs>
          <w:tab w:val="left" w:pos="4536"/>
        </w:tabs>
        <w:autoSpaceDE w:val="0"/>
        <w:autoSpaceDN w:val="0"/>
        <w:adjustRightInd w:val="0"/>
        <w:ind w:left="453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E95">
        <w:rPr>
          <w:rFonts w:ascii="Times New Roman" w:eastAsia="Times New Roman" w:hAnsi="Times New Roman"/>
          <w:sz w:val="28"/>
          <w:szCs w:val="28"/>
          <w:lang w:eastAsia="ru-RU"/>
        </w:rPr>
        <w:t>распоряжением администрации</w:t>
      </w:r>
    </w:p>
    <w:p w:rsidR="00615F41" w:rsidRPr="00756E95" w:rsidRDefault="00615F41" w:rsidP="00615F41">
      <w:pPr>
        <w:widowControl w:val="0"/>
        <w:tabs>
          <w:tab w:val="left" w:pos="4536"/>
        </w:tabs>
        <w:autoSpaceDE w:val="0"/>
        <w:autoSpaceDN w:val="0"/>
        <w:adjustRightInd w:val="0"/>
        <w:ind w:left="4536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56E95">
        <w:rPr>
          <w:rFonts w:ascii="Times New Roman" w:eastAsia="Times New Roman" w:hAnsi="Times New Roman"/>
          <w:sz w:val="28"/>
          <w:szCs w:val="28"/>
          <w:lang w:eastAsia="ru-RU"/>
        </w:rPr>
        <w:t xml:space="preserve">Подгорненского  </w:t>
      </w:r>
      <w:r w:rsidRPr="00756E9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сельского поселения </w:t>
      </w:r>
    </w:p>
    <w:p w:rsidR="00615F41" w:rsidRPr="00756E95" w:rsidRDefault="00615F41" w:rsidP="00615F41">
      <w:pPr>
        <w:widowControl w:val="0"/>
        <w:tabs>
          <w:tab w:val="left" w:pos="4536"/>
        </w:tabs>
        <w:autoSpaceDE w:val="0"/>
        <w:autoSpaceDN w:val="0"/>
        <w:adjustRightInd w:val="0"/>
        <w:ind w:left="4536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56E95">
        <w:rPr>
          <w:rFonts w:ascii="Times New Roman" w:eastAsia="Times New Roman" w:hAnsi="Times New Roman" w:cs="Arial"/>
          <w:sz w:val="28"/>
          <w:szCs w:val="28"/>
          <w:lang w:eastAsia="ru-RU"/>
        </w:rPr>
        <w:t>Отрадненского района</w:t>
      </w:r>
    </w:p>
    <w:p w:rsidR="00615F41" w:rsidRPr="00756E95" w:rsidRDefault="00615F41" w:rsidP="00615F41">
      <w:pPr>
        <w:widowControl w:val="0"/>
        <w:tabs>
          <w:tab w:val="left" w:pos="4536"/>
        </w:tabs>
        <w:autoSpaceDE w:val="0"/>
        <w:autoSpaceDN w:val="0"/>
        <w:adjustRightInd w:val="0"/>
        <w:ind w:left="453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E95">
        <w:rPr>
          <w:rFonts w:ascii="Times New Roman" w:eastAsia="Times New Roman" w:hAnsi="Times New Roman"/>
          <w:sz w:val="28"/>
          <w:szCs w:val="28"/>
          <w:lang w:eastAsia="ru-RU"/>
        </w:rPr>
        <w:t>от_______________№________</w:t>
      </w:r>
    </w:p>
    <w:p w:rsidR="00615F41" w:rsidRPr="00756E95" w:rsidRDefault="00615F41" w:rsidP="00615F41">
      <w:pPr>
        <w:widowControl w:val="0"/>
        <w:tabs>
          <w:tab w:val="left" w:pos="4536"/>
        </w:tabs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lang w:eastAsia="ru-RU"/>
        </w:rPr>
      </w:pPr>
    </w:p>
    <w:p w:rsidR="00615F41" w:rsidRPr="00756E95" w:rsidRDefault="00615F41" w:rsidP="00615F41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E95">
        <w:rPr>
          <w:rFonts w:ascii="Times New Roman" w:eastAsia="Times New Roman" w:hAnsi="Times New Roman"/>
          <w:sz w:val="28"/>
          <w:szCs w:val="28"/>
          <w:lang w:eastAsia="ru-RU"/>
        </w:rPr>
        <w:t>Нормативные затраты</w:t>
      </w:r>
      <w:r w:rsidRPr="00756E95">
        <w:rPr>
          <w:rFonts w:ascii="Times New Roman" w:eastAsia="Times New Roman" w:hAnsi="Times New Roman"/>
          <w:sz w:val="28"/>
          <w:szCs w:val="28"/>
          <w:lang w:eastAsia="ru-RU"/>
        </w:rPr>
        <w:br/>
      </w:r>
      <w:bookmarkEnd w:id="3"/>
      <w:r w:rsidRPr="00756E95">
        <w:rPr>
          <w:rFonts w:ascii="Times New Roman" w:eastAsia="Times New Roman" w:hAnsi="Times New Roman"/>
          <w:sz w:val="28"/>
          <w:szCs w:val="28"/>
          <w:lang w:eastAsia="ru-RU"/>
        </w:rPr>
        <w:t>на обеспечение функций  муниципального казенного учреждения «Центр культуры, спорта и благоустройства»</w:t>
      </w:r>
      <w:r w:rsidRPr="00756E9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756E95">
        <w:rPr>
          <w:rFonts w:ascii="Times New Roman" w:eastAsia="Times New Roman" w:hAnsi="Times New Roman" w:cs="Arial"/>
          <w:sz w:val="28"/>
          <w:szCs w:val="28"/>
          <w:lang w:eastAsia="ru-RU"/>
        </w:rPr>
        <w:t>Подгорненского сельского поселения Отрадненского района</w:t>
      </w:r>
    </w:p>
    <w:p w:rsidR="00615F41" w:rsidRPr="00756E95" w:rsidRDefault="00615F41" w:rsidP="00615F4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</w:pPr>
      <w:bookmarkStart w:id="4" w:name="sub_1100"/>
      <w:r w:rsidRPr="00756E95"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>1. Общие положения</w:t>
      </w:r>
    </w:p>
    <w:bookmarkEnd w:id="4"/>
    <w:p w:rsidR="00615F41" w:rsidRPr="00756E95" w:rsidRDefault="00615F41" w:rsidP="00615F4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E95">
        <w:rPr>
          <w:rFonts w:ascii="Times New Roman" w:eastAsia="Times New Roman" w:hAnsi="Times New Roman"/>
          <w:sz w:val="28"/>
          <w:szCs w:val="28"/>
          <w:lang w:eastAsia="ru-RU"/>
        </w:rPr>
        <w:t>Настоящее приложение устанавливает нормативные затраты на обеспечение функций муниципального казенного учреждения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культуры</w:t>
      </w:r>
      <w:r w:rsidRPr="00756E95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Социально-культурное объединение</w:t>
      </w:r>
      <w:r w:rsidRPr="00756E9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56E9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Подгорненского сельского поселения Отрадненского района</w:t>
      </w:r>
      <w:r w:rsidRPr="00756E95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МКУ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 «СКО</w:t>
      </w:r>
      <w:r w:rsidRPr="00756E95">
        <w:rPr>
          <w:rFonts w:ascii="Times New Roman" w:eastAsia="Times New Roman" w:hAnsi="Times New Roman"/>
          <w:sz w:val="28"/>
          <w:szCs w:val="28"/>
          <w:lang w:eastAsia="ru-RU"/>
        </w:rPr>
        <w:t xml:space="preserve">», Нормативные затраты), в части закупок товаров, работ и услуг, порядок расчета которых определен Правилами определения нормативных затрат на обеспечение администрации Подгорненского сельского поселения Отрадненского района, включая подведомственные учреждения», утвержденными постановлением администрации Подгорненского сельского поселения Отрадненского района от  ______.№ _____ (далее - Правила), а также устанавливает порядок определения нормативных затрат на обеспечение функций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МКУК СКО Подгорненского сельского поселения </w:t>
      </w:r>
      <w:r w:rsidRPr="00756E95">
        <w:rPr>
          <w:rFonts w:ascii="Times New Roman" w:eastAsia="Times New Roman" w:hAnsi="Times New Roman"/>
          <w:sz w:val="28"/>
          <w:szCs w:val="28"/>
          <w:lang w:eastAsia="ru-RU"/>
        </w:rPr>
        <w:t>, для которых Правилами не определен порядок расчета.</w:t>
      </w:r>
    </w:p>
    <w:p w:rsidR="00615F41" w:rsidRPr="00756E95" w:rsidRDefault="00615F41" w:rsidP="00615F4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E95">
        <w:rPr>
          <w:rFonts w:ascii="Times New Roman" w:eastAsia="Times New Roman" w:hAnsi="Times New Roman"/>
          <w:sz w:val="28"/>
          <w:szCs w:val="28"/>
          <w:lang w:eastAsia="ru-RU"/>
        </w:rPr>
        <w:t>Нормативные затраты применяются для обоснования затрат на обеспечение функций МКУ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 «СКО</w:t>
      </w:r>
      <w:r w:rsidRPr="00756E95">
        <w:rPr>
          <w:rFonts w:ascii="Times New Roman" w:eastAsia="Times New Roman" w:hAnsi="Times New Roman"/>
          <w:sz w:val="28"/>
          <w:szCs w:val="28"/>
          <w:lang w:eastAsia="ru-RU"/>
        </w:rPr>
        <w:t>», включая обоснования объекта и (или) объектов закупки.</w:t>
      </w:r>
    </w:p>
    <w:p w:rsidR="00615F41" w:rsidRPr="00756E95" w:rsidRDefault="00615F41" w:rsidP="00615F4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E95">
        <w:rPr>
          <w:rFonts w:ascii="Times New Roman" w:eastAsia="Times New Roman" w:hAnsi="Times New Roman"/>
          <w:sz w:val="28"/>
          <w:szCs w:val="28"/>
          <w:lang w:eastAsia="ru-RU"/>
        </w:rPr>
        <w:t>Общий объем затрат, связанных с закупкой товаров, работ, услуг, рассчитанный на основе нормативных затрат, не может превышать объем доведенных в установленном порядке лимитов бюджетных обязательств на закупку товаров, работ, услуг в рамках исполнения бюджета Подгорненского сельского поселения Отрадненского района,   на соответствующий финансовый год.</w:t>
      </w:r>
    </w:p>
    <w:p w:rsidR="00615F41" w:rsidRPr="00756E95" w:rsidRDefault="00615F41" w:rsidP="00615F4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E95">
        <w:rPr>
          <w:rFonts w:ascii="Times New Roman" w:eastAsia="Times New Roman" w:hAnsi="Times New Roman"/>
          <w:sz w:val="28"/>
          <w:szCs w:val="28"/>
          <w:lang w:eastAsia="ru-RU"/>
        </w:rPr>
        <w:t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учреждения.</w:t>
      </w:r>
    </w:p>
    <w:p w:rsidR="00615F41" w:rsidRPr="00756E95" w:rsidRDefault="00615F41" w:rsidP="00615F4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E95">
        <w:rPr>
          <w:rFonts w:ascii="Times New Roman" w:eastAsia="Times New Roman" w:hAnsi="Times New Roman"/>
          <w:sz w:val="28"/>
          <w:szCs w:val="28"/>
          <w:lang w:eastAsia="ru-RU"/>
        </w:rPr>
        <w:t xml:space="preserve">В отношении товаров, относящихся к основным средствам, устанавливаются сроки их полезного использования в соответствии с требованиями </w:t>
      </w:r>
      <w:hyperlink r:id="rId8" w:history="1">
        <w:r w:rsidRPr="00756E95">
          <w:rPr>
            <w:rFonts w:ascii="Times New Roman" w:eastAsia="Times New Roman" w:hAnsi="Times New Roman"/>
            <w:sz w:val="28"/>
            <w:szCs w:val="28"/>
            <w:lang w:eastAsia="ru-RU"/>
          </w:rPr>
          <w:t>законодательства</w:t>
        </w:r>
      </w:hyperlink>
      <w:r w:rsidRPr="00756E95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615F41" w:rsidRPr="00756E95" w:rsidRDefault="00615F41" w:rsidP="00615F4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E9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Затраты, не включенные в настоящие Нормативные затраты, определяются по фактическим затратам учреждения  в отчетном финансовом году.</w:t>
      </w:r>
    </w:p>
    <w:p w:rsidR="00615F41" w:rsidRPr="00756E95" w:rsidRDefault="00615F41" w:rsidP="00615F4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E95">
        <w:rPr>
          <w:rFonts w:ascii="Times New Roman" w:eastAsia="Times New Roman" w:hAnsi="Times New Roman"/>
          <w:sz w:val="28"/>
          <w:szCs w:val="28"/>
          <w:lang w:eastAsia="ru-RU"/>
        </w:rPr>
        <w:t>Общие нормативные затраты на обеспечение функций учреждения, рассчитываются в рублях в целых единицах с округлением в большую сторону.</w:t>
      </w:r>
    </w:p>
    <w:p w:rsidR="00615F41" w:rsidRPr="00756E95" w:rsidRDefault="00615F41" w:rsidP="00615F4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E95">
        <w:rPr>
          <w:rFonts w:ascii="Times New Roman" w:eastAsia="Times New Roman" w:hAnsi="Times New Roman"/>
          <w:sz w:val="28"/>
          <w:szCs w:val="28"/>
          <w:lang w:eastAsia="ru-RU"/>
        </w:rPr>
        <w:t xml:space="preserve">Отнесение затрат к одному из видов затрат, предусмотренных настоящим разделом, осуществляется в соответствии с положениями нормативного правового акта Министерства финансов Российской Федерации, устанавливающего порядок применения </w:t>
      </w:r>
      <w:hyperlink r:id="rId9" w:history="1">
        <w:r w:rsidRPr="00756E95">
          <w:rPr>
            <w:rFonts w:ascii="Times New Roman" w:eastAsia="Times New Roman" w:hAnsi="Times New Roman"/>
            <w:sz w:val="28"/>
            <w:szCs w:val="28"/>
            <w:lang w:eastAsia="ru-RU"/>
          </w:rPr>
          <w:t>бюджетной классификации</w:t>
        </w:r>
      </w:hyperlink>
      <w:r w:rsidRPr="00756E95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Федерации.</w:t>
      </w:r>
    </w:p>
    <w:p w:rsidR="00615F41" w:rsidRPr="00756E95" w:rsidRDefault="00615F41" w:rsidP="00615F4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5F41" w:rsidRPr="00370FE7" w:rsidRDefault="00615F41" w:rsidP="00615F4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70FE7">
        <w:rPr>
          <w:rFonts w:ascii="Times New Roman" w:eastAsia="Times New Roman" w:hAnsi="Times New Roman"/>
          <w:b/>
          <w:sz w:val="28"/>
          <w:szCs w:val="28"/>
          <w:lang w:eastAsia="ru-RU"/>
        </w:rPr>
        <w:t>2. Затраты на информационно-коммуникационные технологии</w:t>
      </w:r>
    </w:p>
    <w:p w:rsidR="00615F41" w:rsidRPr="00370FE7" w:rsidRDefault="00615F41" w:rsidP="00615F4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370FE7">
        <w:rPr>
          <w:rFonts w:ascii="Times New Roman" w:eastAsia="Times New Roman" w:hAnsi="Times New Roman"/>
          <w:sz w:val="28"/>
          <w:szCs w:val="28"/>
          <w:lang w:eastAsia="ru-RU"/>
        </w:rPr>
        <w:t xml:space="preserve">2.1. Расчет затрат на повременную оплату местных и  междугородних телефонных соединений </w:t>
      </w:r>
      <w:r w:rsidRPr="00370FE7">
        <w:rPr>
          <w:rFonts w:ascii="Times New Roman" w:eastAsia="Times New Roman" w:hAnsi="Times New Roman"/>
          <w:sz w:val="28"/>
          <w:szCs w:val="28"/>
        </w:rPr>
        <w:t>производятся в соответствии с нормами согласно таблице № 1:</w:t>
      </w:r>
    </w:p>
    <w:p w:rsidR="00615F41" w:rsidRPr="00370FE7" w:rsidRDefault="00615F41" w:rsidP="00615F41">
      <w:pPr>
        <w:widowControl w:val="0"/>
        <w:autoSpaceDE w:val="0"/>
        <w:autoSpaceDN w:val="0"/>
        <w:adjustRightInd w:val="0"/>
        <w:ind w:firstLine="708"/>
        <w:jc w:val="right"/>
        <w:rPr>
          <w:rFonts w:ascii="Times New Roman" w:eastAsia="Times New Roman" w:hAnsi="Times New Roman"/>
          <w:sz w:val="28"/>
          <w:szCs w:val="28"/>
        </w:rPr>
      </w:pPr>
      <w:r w:rsidRPr="00370FE7">
        <w:rPr>
          <w:rFonts w:ascii="Times New Roman" w:eastAsia="Times New Roman" w:hAnsi="Times New Roman"/>
          <w:sz w:val="28"/>
          <w:szCs w:val="28"/>
        </w:rPr>
        <w:t>Таблица 1</w:t>
      </w:r>
    </w:p>
    <w:tbl>
      <w:tblPr>
        <w:tblStyle w:val="a5"/>
        <w:tblW w:w="9647" w:type="dxa"/>
        <w:tblInd w:w="108" w:type="dxa"/>
        <w:tblLook w:val="04A0" w:firstRow="1" w:lastRow="0" w:firstColumn="1" w:lastColumn="0" w:noHBand="0" w:noVBand="1"/>
      </w:tblPr>
      <w:tblGrid>
        <w:gridCol w:w="649"/>
        <w:gridCol w:w="2831"/>
        <w:gridCol w:w="3190"/>
        <w:gridCol w:w="2977"/>
      </w:tblGrid>
      <w:tr w:rsidR="00615F41" w:rsidRPr="00370FE7" w:rsidTr="000B2CC1">
        <w:tc>
          <w:tcPr>
            <w:tcW w:w="649" w:type="dxa"/>
          </w:tcPr>
          <w:p w:rsidR="00615F41" w:rsidRPr="00370FE7" w:rsidRDefault="00615F41" w:rsidP="000B2CC1">
            <w:pPr>
              <w:jc w:val="center"/>
              <w:outlineLvl w:val="1"/>
              <w:rPr>
                <w:rFonts w:ascii="Times New Roman" w:eastAsia="Times New Roman" w:hAnsi="Times New Roman"/>
              </w:rPr>
            </w:pPr>
            <w:r w:rsidRPr="00370FE7"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2831" w:type="dxa"/>
          </w:tcPr>
          <w:p w:rsidR="00615F41" w:rsidRPr="00370FE7" w:rsidRDefault="00615F41" w:rsidP="000B2CC1">
            <w:pPr>
              <w:jc w:val="center"/>
              <w:outlineLvl w:val="1"/>
              <w:rPr>
                <w:rFonts w:ascii="Times New Roman" w:eastAsia="Times New Roman" w:hAnsi="Times New Roman"/>
              </w:rPr>
            </w:pPr>
            <w:r w:rsidRPr="00370FE7">
              <w:rPr>
                <w:rFonts w:ascii="Times New Roman" w:eastAsia="Times New Roman" w:hAnsi="Times New Roman"/>
              </w:rPr>
              <w:t>Вид телефонного</w:t>
            </w:r>
          </w:p>
          <w:p w:rsidR="00615F41" w:rsidRPr="00370FE7" w:rsidRDefault="00615F41" w:rsidP="000B2CC1">
            <w:pPr>
              <w:jc w:val="center"/>
              <w:outlineLvl w:val="1"/>
              <w:rPr>
                <w:rFonts w:ascii="Times New Roman" w:eastAsia="Times New Roman" w:hAnsi="Times New Roman"/>
              </w:rPr>
            </w:pPr>
            <w:r w:rsidRPr="00370FE7">
              <w:rPr>
                <w:rFonts w:ascii="Times New Roman" w:eastAsia="Times New Roman" w:hAnsi="Times New Roman"/>
              </w:rPr>
              <w:t>соединения</w:t>
            </w:r>
          </w:p>
        </w:tc>
        <w:tc>
          <w:tcPr>
            <w:tcW w:w="3190" w:type="dxa"/>
          </w:tcPr>
          <w:p w:rsidR="00615F41" w:rsidRPr="00370FE7" w:rsidRDefault="00615F41" w:rsidP="000B2CC1">
            <w:pPr>
              <w:jc w:val="center"/>
              <w:outlineLvl w:val="1"/>
              <w:rPr>
                <w:rFonts w:ascii="Times New Roman" w:eastAsia="Times New Roman" w:hAnsi="Times New Roman"/>
              </w:rPr>
            </w:pPr>
            <w:r w:rsidRPr="00370FE7">
              <w:rPr>
                <w:rFonts w:ascii="Times New Roman" w:eastAsia="Times New Roman" w:hAnsi="Times New Roman"/>
              </w:rPr>
              <w:t>Количество абонентских номеров, шт.</w:t>
            </w:r>
          </w:p>
        </w:tc>
        <w:tc>
          <w:tcPr>
            <w:tcW w:w="2977" w:type="dxa"/>
          </w:tcPr>
          <w:p w:rsidR="00615F41" w:rsidRPr="00370FE7" w:rsidRDefault="00615F41" w:rsidP="000B2CC1">
            <w:pPr>
              <w:jc w:val="center"/>
              <w:outlineLvl w:val="1"/>
              <w:rPr>
                <w:rFonts w:ascii="Times New Roman" w:eastAsia="Times New Roman" w:hAnsi="Times New Roman"/>
              </w:rPr>
            </w:pPr>
            <w:r w:rsidRPr="00370FE7">
              <w:rPr>
                <w:rFonts w:ascii="Times New Roman" w:eastAsia="Times New Roman" w:hAnsi="Times New Roman"/>
              </w:rPr>
              <w:t>Затраты за календарный год, не более руб.</w:t>
            </w:r>
          </w:p>
        </w:tc>
      </w:tr>
      <w:tr w:rsidR="00615F41" w:rsidRPr="00370FE7" w:rsidTr="000B2CC1">
        <w:trPr>
          <w:trHeight w:val="141"/>
        </w:trPr>
        <w:tc>
          <w:tcPr>
            <w:tcW w:w="649" w:type="dxa"/>
          </w:tcPr>
          <w:p w:rsidR="00615F41" w:rsidRPr="00370FE7" w:rsidRDefault="00615F41" w:rsidP="000B2CC1">
            <w:pPr>
              <w:jc w:val="center"/>
              <w:outlineLvl w:val="1"/>
              <w:rPr>
                <w:rFonts w:ascii="Times New Roman" w:eastAsia="Times New Roman" w:hAnsi="Times New Roman"/>
              </w:rPr>
            </w:pPr>
            <w:r w:rsidRPr="00370FE7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831" w:type="dxa"/>
          </w:tcPr>
          <w:p w:rsidR="00615F41" w:rsidRPr="00370FE7" w:rsidRDefault="00615F41" w:rsidP="000B2CC1">
            <w:pPr>
              <w:ind w:firstLine="720"/>
              <w:jc w:val="center"/>
              <w:outlineLvl w:val="1"/>
              <w:rPr>
                <w:rFonts w:ascii="Times New Roman" w:eastAsia="Times New Roman" w:hAnsi="Times New Roman"/>
              </w:rPr>
            </w:pPr>
            <w:r w:rsidRPr="00370FE7">
              <w:rPr>
                <w:rFonts w:ascii="Times New Roman" w:eastAsia="Times New Roman" w:hAnsi="Times New Roman"/>
              </w:rPr>
              <w:t>Местный</w:t>
            </w:r>
          </w:p>
        </w:tc>
        <w:tc>
          <w:tcPr>
            <w:tcW w:w="3190" w:type="dxa"/>
          </w:tcPr>
          <w:p w:rsidR="00615F41" w:rsidRPr="00370FE7" w:rsidRDefault="00615F41" w:rsidP="000B2CC1">
            <w:pPr>
              <w:ind w:firstLine="720"/>
              <w:jc w:val="center"/>
              <w:outlineLvl w:val="1"/>
              <w:rPr>
                <w:rFonts w:ascii="Times New Roman" w:eastAsia="Times New Roman" w:hAnsi="Times New Roman"/>
              </w:rPr>
            </w:pPr>
            <w:r w:rsidRPr="00370FE7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977" w:type="dxa"/>
          </w:tcPr>
          <w:p w:rsidR="00615F41" w:rsidRPr="00370FE7" w:rsidRDefault="00615F41" w:rsidP="000B2CC1">
            <w:pPr>
              <w:ind w:firstLine="720"/>
              <w:jc w:val="center"/>
              <w:outlineLvl w:val="1"/>
              <w:rPr>
                <w:rFonts w:ascii="Times New Roman" w:eastAsia="Times New Roman" w:hAnsi="Times New Roman"/>
              </w:rPr>
            </w:pPr>
            <w:r w:rsidRPr="00370FE7">
              <w:rPr>
                <w:rFonts w:ascii="Times New Roman" w:eastAsia="Times New Roman" w:hAnsi="Times New Roman"/>
              </w:rPr>
              <w:t>7485,60</w:t>
            </w:r>
          </w:p>
        </w:tc>
      </w:tr>
    </w:tbl>
    <w:p w:rsidR="00615F41" w:rsidRPr="00370FE7" w:rsidRDefault="00615F41" w:rsidP="00615F41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615F41" w:rsidRPr="00370FE7" w:rsidRDefault="00615F41" w:rsidP="00615F4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370FE7">
        <w:rPr>
          <w:rFonts w:ascii="Times New Roman" w:eastAsia="Times New Roman" w:hAnsi="Times New Roman"/>
          <w:sz w:val="28"/>
          <w:szCs w:val="28"/>
          <w:lang w:eastAsia="ru-RU"/>
        </w:rPr>
        <w:t>2.2 Расчет затрат на сеть «Интернет» и услуги интернет -провайдеров</w:t>
      </w:r>
      <w:r w:rsidRPr="00370FE7">
        <w:rPr>
          <w:rFonts w:ascii="Times New Roman" w:eastAsia="Times New Roman" w:hAnsi="Times New Roman"/>
          <w:sz w:val="28"/>
          <w:szCs w:val="28"/>
        </w:rPr>
        <w:t xml:space="preserve"> производится в соответствии с нормами согласно таблице № 2:</w:t>
      </w:r>
    </w:p>
    <w:p w:rsidR="00615F41" w:rsidRPr="00370FE7" w:rsidRDefault="00615F41" w:rsidP="00615F41">
      <w:pPr>
        <w:widowControl w:val="0"/>
        <w:autoSpaceDE w:val="0"/>
        <w:autoSpaceDN w:val="0"/>
        <w:adjustRightInd w:val="0"/>
        <w:ind w:firstLine="708"/>
        <w:jc w:val="right"/>
        <w:rPr>
          <w:rFonts w:ascii="Times New Roman" w:eastAsia="Times New Roman" w:hAnsi="Times New Roman"/>
          <w:sz w:val="28"/>
          <w:szCs w:val="28"/>
        </w:rPr>
      </w:pPr>
      <w:r w:rsidRPr="00370FE7">
        <w:rPr>
          <w:rFonts w:ascii="Times New Roman" w:eastAsia="Times New Roman" w:hAnsi="Times New Roman"/>
          <w:sz w:val="28"/>
          <w:szCs w:val="28"/>
        </w:rPr>
        <w:t>Таблица 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2835"/>
        <w:gridCol w:w="1985"/>
        <w:gridCol w:w="1842"/>
      </w:tblGrid>
      <w:tr w:rsidR="00615F41" w:rsidRPr="00370FE7" w:rsidTr="000B2CC1">
        <w:tc>
          <w:tcPr>
            <w:tcW w:w="2977" w:type="dxa"/>
          </w:tcPr>
          <w:p w:rsidR="00615F41" w:rsidRPr="00370FE7" w:rsidRDefault="00615F41" w:rsidP="000B2CC1">
            <w:pPr>
              <w:contextualSpacing/>
              <w:jc w:val="center"/>
              <w:rPr>
                <w:rFonts w:ascii="Times New Roman" w:hAnsi="Times New Roman"/>
              </w:rPr>
            </w:pPr>
            <w:r w:rsidRPr="00370FE7">
              <w:rPr>
                <w:rFonts w:ascii="Times New Roman" w:hAnsi="Times New Roman"/>
              </w:rPr>
              <w:t>Количество каналов</w:t>
            </w:r>
          </w:p>
        </w:tc>
        <w:tc>
          <w:tcPr>
            <w:tcW w:w="2835" w:type="dxa"/>
          </w:tcPr>
          <w:p w:rsidR="00615F41" w:rsidRPr="00370FE7" w:rsidRDefault="00615F41" w:rsidP="000B2CC1">
            <w:pPr>
              <w:contextualSpacing/>
              <w:jc w:val="center"/>
              <w:rPr>
                <w:rFonts w:ascii="Times New Roman" w:hAnsi="Times New Roman"/>
              </w:rPr>
            </w:pPr>
            <w:r w:rsidRPr="00370FE7">
              <w:rPr>
                <w:rFonts w:ascii="Times New Roman" w:hAnsi="Times New Roman"/>
              </w:rPr>
              <w:t>Ежемесячная абонентская плата руб.</w:t>
            </w:r>
          </w:p>
        </w:tc>
        <w:tc>
          <w:tcPr>
            <w:tcW w:w="1985" w:type="dxa"/>
          </w:tcPr>
          <w:p w:rsidR="00615F41" w:rsidRPr="00370FE7" w:rsidRDefault="00615F41" w:rsidP="000B2CC1">
            <w:pPr>
              <w:contextualSpacing/>
              <w:jc w:val="center"/>
              <w:rPr>
                <w:rFonts w:ascii="Times New Roman" w:hAnsi="Times New Roman"/>
              </w:rPr>
            </w:pPr>
            <w:r w:rsidRPr="00370FE7">
              <w:rPr>
                <w:rFonts w:ascii="Times New Roman" w:hAnsi="Times New Roman"/>
              </w:rPr>
              <w:t>Количество месяцев предоставления</w:t>
            </w:r>
          </w:p>
        </w:tc>
        <w:tc>
          <w:tcPr>
            <w:tcW w:w="1842" w:type="dxa"/>
          </w:tcPr>
          <w:p w:rsidR="00615F41" w:rsidRPr="00370FE7" w:rsidRDefault="00615F41" w:rsidP="000B2CC1">
            <w:pPr>
              <w:contextualSpacing/>
              <w:jc w:val="center"/>
              <w:rPr>
                <w:rFonts w:ascii="Times New Roman" w:hAnsi="Times New Roman"/>
              </w:rPr>
            </w:pPr>
            <w:r w:rsidRPr="00370FE7">
              <w:rPr>
                <w:rFonts w:ascii="Times New Roman" w:hAnsi="Times New Roman"/>
              </w:rPr>
              <w:t>Затраты, не более руб.</w:t>
            </w:r>
          </w:p>
        </w:tc>
      </w:tr>
      <w:tr w:rsidR="00615F41" w:rsidRPr="00370FE7" w:rsidTr="000B2CC1">
        <w:tc>
          <w:tcPr>
            <w:tcW w:w="2977" w:type="dxa"/>
          </w:tcPr>
          <w:p w:rsidR="00615F41" w:rsidRPr="00370FE7" w:rsidRDefault="00615F41" w:rsidP="000B2CC1">
            <w:pPr>
              <w:contextualSpacing/>
              <w:jc w:val="center"/>
              <w:rPr>
                <w:rFonts w:ascii="Times New Roman" w:hAnsi="Times New Roman"/>
              </w:rPr>
            </w:pPr>
            <w:r w:rsidRPr="00370FE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615F41" w:rsidRPr="00370FE7" w:rsidRDefault="00615F41" w:rsidP="000B2CC1">
            <w:pPr>
              <w:contextualSpacing/>
              <w:jc w:val="center"/>
              <w:rPr>
                <w:rFonts w:ascii="Times New Roman" w:hAnsi="Times New Roman"/>
              </w:rPr>
            </w:pPr>
            <w:r w:rsidRPr="00370FE7">
              <w:rPr>
                <w:rFonts w:ascii="Times New Roman" w:hAnsi="Times New Roman"/>
              </w:rPr>
              <w:t>1876,20</w:t>
            </w:r>
          </w:p>
        </w:tc>
        <w:tc>
          <w:tcPr>
            <w:tcW w:w="1985" w:type="dxa"/>
          </w:tcPr>
          <w:p w:rsidR="00615F41" w:rsidRPr="00370FE7" w:rsidRDefault="00615F41" w:rsidP="000B2CC1">
            <w:pPr>
              <w:contextualSpacing/>
              <w:jc w:val="center"/>
              <w:rPr>
                <w:rFonts w:ascii="Times New Roman" w:hAnsi="Times New Roman"/>
              </w:rPr>
            </w:pPr>
            <w:r w:rsidRPr="00370FE7">
              <w:rPr>
                <w:rFonts w:ascii="Times New Roman" w:hAnsi="Times New Roman"/>
              </w:rPr>
              <w:t>12</w:t>
            </w:r>
          </w:p>
        </w:tc>
        <w:tc>
          <w:tcPr>
            <w:tcW w:w="1842" w:type="dxa"/>
          </w:tcPr>
          <w:p w:rsidR="00615F41" w:rsidRPr="00370FE7" w:rsidRDefault="00615F41" w:rsidP="000B2CC1">
            <w:pPr>
              <w:contextualSpacing/>
              <w:jc w:val="center"/>
              <w:rPr>
                <w:rFonts w:ascii="Times New Roman" w:hAnsi="Times New Roman"/>
              </w:rPr>
            </w:pPr>
            <w:r w:rsidRPr="00370FE7">
              <w:rPr>
                <w:rFonts w:ascii="Times New Roman" w:hAnsi="Times New Roman"/>
              </w:rPr>
              <w:t>22514,40</w:t>
            </w:r>
          </w:p>
        </w:tc>
      </w:tr>
    </w:tbl>
    <w:p w:rsidR="00615F41" w:rsidRPr="00370FE7" w:rsidRDefault="00615F41" w:rsidP="00615F4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5F41" w:rsidRDefault="00615F41" w:rsidP="00615F4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615F41" w:rsidRPr="00966FD4" w:rsidRDefault="00615F41" w:rsidP="00615F4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66FD4">
        <w:rPr>
          <w:rFonts w:ascii="Times New Roman" w:eastAsia="Times New Roman" w:hAnsi="Times New Roman"/>
          <w:sz w:val="28"/>
          <w:szCs w:val="28"/>
          <w:lang w:eastAsia="ru-RU"/>
        </w:rPr>
        <w:t>2.3  Расчет затрат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r w:rsidRPr="00966FD4">
        <w:rPr>
          <w:rFonts w:ascii="Times New Roman" w:eastAsia="Times New Roman" w:hAnsi="Times New Roman"/>
          <w:sz w:val="28"/>
          <w:szCs w:val="28"/>
        </w:rPr>
        <w:t xml:space="preserve"> производится в соответствии с нормами согласно таблице № 3:</w:t>
      </w:r>
    </w:p>
    <w:p w:rsidR="00615F41" w:rsidRPr="00966FD4" w:rsidRDefault="00615F41" w:rsidP="00615F4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  <w:r w:rsidRPr="00966FD4">
        <w:rPr>
          <w:rFonts w:ascii="Times New Roman" w:eastAsia="Times New Roman" w:hAnsi="Times New Roman"/>
          <w:sz w:val="28"/>
          <w:szCs w:val="28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3240"/>
        <w:gridCol w:w="1976"/>
        <w:gridCol w:w="1847"/>
        <w:gridCol w:w="1993"/>
      </w:tblGrid>
      <w:tr w:rsidR="00615F41" w:rsidRPr="00756E95" w:rsidTr="00BA15DE">
        <w:tc>
          <w:tcPr>
            <w:tcW w:w="572" w:type="dxa"/>
          </w:tcPr>
          <w:p w:rsidR="00615F41" w:rsidRPr="00756E95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highlight w:val="yellow"/>
                <w:lang w:eastAsia="ru-RU"/>
              </w:rPr>
            </w:pPr>
          </w:p>
        </w:tc>
        <w:tc>
          <w:tcPr>
            <w:tcW w:w="9056" w:type="dxa"/>
            <w:gridSpan w:val="4"/>
          </w:tcPr>
          <w:p w:rsidR="00615F41" w:rsidRPr="00966FD4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966FD4">
              <w:rPr>
                <w:rFonts w:ascii="Times New Roman" w:eastAsia="Times New Roman" w:hAnsi="Times New Roman" w:cs="Arial"/>
                <w:lang w:eastAsia="ru-RU"/>
              </w:rPr>
              <w:t>Приобретение простых (неисключительных) лицензий на использование программного обеспечения по защите информации</w:t>
            </w:r>
          </w:p>
        </w:tc>
      </w:tr>
      <w:tr w:rsidR="00615F41" w:rsidRPr="00756E95" w:rsidTr="00BA15DE">
        <w:trPr>
          <w:trHeight w:val="824"/>
        </w:trPr>
        <w:tc>
          <w:tcPr>
            <w:tcW w:w="572" w:type="dxa"/>
          </w:tcPr>
          <w:p w:rsidR="00615F41" w:rsidRPr="00756E95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highlight w:val="yellow"/>
                <w:lang w:eastAsia="ru-RU"/>
              </w:rPr>
            </w:pPr>
          </w:p>
        </w:tc>
        <w:tc>
          <w:tcPr>
            <w:tcW w:w="3240" w:type="dxa"/>
          </w:tcPr>
          <w:p w:rsidR="00615F41" w:rsidRPr="00966FD4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966FD4">
              <w:rPr>
                <w:rFonts w:ascii="Times New Roman" w:eastAsia="Times New Roman" w:hAnsi="Times New Roman" w:cs="Arial"/>
                <w:lang w:eastAsia="ru-RU"/>
              </w:rPr>
              <w:t>Наименование лицензии</w:t>
            </w:r>
          </w:p>
        </w:tc>
        <w:tc>
          <w:tcPr>
            <w:tcW w:w="1976" w:type="dxa"/>
          </w:tcPr>
          <w:p w:rsidR="00615F41" w:rsidRPr="00966FD4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966FD4">
              <w:rPr>
                <w:rFonts w:ascii="Times New Roman" w:eastAsia="Times New Roman" w:hAnsi="Times New Roman" w:cs="Arial"/>
                <w:lang w:eastAsia="ru-RU"/>
              </w:rPr>
              <w:t>Количество приобретаемых простых лицензий</w:t>
            </w:r>
          </w:p>
        </w:tc>
        <w:tc>
          <w:tcPr>
            <w:tcW w:w="1847" w:type="dxa"/>
          </w:tcPr>
          <w:p w:rsidR="00615F41" w:rsidRPr="00966FD4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966FD4">
              <w:rPr>
                <w:rFonts w:ascii="Times New Roman" w:eastAsia="Times New Roman" w:hAnsi="Times New Roman" w:cs="Arial"/>
                <w:lang w:eastAsia="ru-RU"/>
              </w:rPr>
              <w:t>Цена единицы простой лицензии, руб.</w:t>
            </w:r>
          </w:p>
        </w:tc>
        <w:tc>
          <w:tcPr>
            <w:tcW w:w="1993" w:type="dxa"/>
          </w:tcPr>
          <w:p w:rsidR="00615F41" w:rsidRPr="00966FD4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966FD4">
              <w:rPr>
                <w:rFonts w:ascii="Times New Roman" w:eastAsia="Times New Roman" w:hAnsi="Times New Roman" w:cs="Arial"/>
                <w:lang w:eastAsia="ru-RU"/>
              </w:rPr>
              <w:t>Всего затрат, руб.</w:t>
            </w:r>
          </w:p>
        </w:tc>
      </w:tr>
      <w:tr w:rsidR="00615F41" w:rsidRPr="00756E95" w:rsidTr="00BA15DE">
        <w:tc>
          <w:tcPr>
            <w:tcW w:w="572" w:type="dxa"/>
          </w:tcPr>
          <w:p w:rsidR="00615F41" w:rsidRPr="00BA15DE" w:rsidRDefault="00BA15DE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BA15DE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3240" w:type="dxa"/>
          </w:tcPr>
          <w:p w:rsidR="00615F41" w:rsidRPr="00966FD4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966FD4">
              <w:rPr>
                <w:rFonts w:ascii="Times New Roman" w:eastAsia="Times New Roman" w:hAnsi="Times New Roman" w:cs="Arial"/>
                <w:lang w:eastAsia="ru-RU"/>
              </w:rPr>
              <w:t xml:space="preserve">Антивирус « </w:t>
            </w:r>
            <w:r w:rsidRPr="00966FD4">
              <w:rPr>
                <w:rFonts w:ascii="Times New Roman" w:eastAsia="Times New Roman" w:hAnsi="Times New Roman" w:cs="Arial"/>
                <w:lang w:val="en-US" w:eastAsia="ru-RU"/>
              </w:rPr>
              <w:t>Kaspersky</w:t>
            </w:r>
            <w:r w:rsidRPr="00966FD4">
              <w:rPr>
                <w:rFonts w:ascii="Times New Roman" w:eastAsia="Times New Roman" w:hAnsi="Times New Roman" w:cs="Arial"/>
                <w:lang w:eastAsia="ru-RU"/>
              </w:rPr>
              <w:t>»</w:t>
            </w:r>
          </w:p>
          <w:p w:rsidR="00615F41" w:rsidRPr="00966FD4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976" w:type="dxa"/>
          </w:tcPr>
          <w:p w:rsidR="00615F41" w:rsidRPr="00966FD4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966FD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847" w:type="dxa"/>
          </w:tcPr>
          <w:p w:rsidR="00615F41" w:rsidRPr="00966FD4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966FD4">
              <w:rPr>
                <w:rFonts w:ascii="Times New Roman" w:eastAsia="Times New Roman" w:hAnsi="Times New Roman" w:cs="Arial"/>
                <w:lang w:eastAsia="ru-RU"/>
              </w:rPr>
              <w:t>1200,00</w:t>
            </w:r>
          </w:p>
        </w:tc>
        <w:tc>
          <w:tcPr>
            <w:tcW w:w="1993" w:type="dxa"/>
          </w:tcPr>
          <w:p w:rsidR="00615F41" w:rsidRPr="00966FD4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966FD4">
              <w:rPr>
                <w:rFonts w:ascii="Times New Roman" w:eastAsia="Times New Roman" w:hAnsi="Times New Roman" w:cs="Arial"/>
                <w:lang w:eastAsia="ru-RU"/>
              </w:rPr>
              <w:t>1200,00</w:t>
            </w:r>
          </w:p>
        </w:tc>
      </w:tr>
      <w:tr w:rsidR="00BA15DE" w:rsidRPr="00E220B4" w:rsidTr="00BA15DE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DE" w:rsidRPr="00BA15DE" w:rsidRDefault="00BA15DE" w:rsidP="00BA15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BA15DE">
              <w:rPr>
                <w:rFonts w:ascii="Times New Roman" w:eastAsia="Times New Roman" w:hAnsi="Times New Roman" w:cs="Arial"/>
                <w:lang w:eastAsia="ru-RU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DE" w:rsidRPr="00BA15DE" w:rsidRDefault="00BA15DE" w:rsidP="00BA15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BA15DE">
              <w:rPr>
                <w:rFonts w:ascii="Times New Roman" w:eastAsia="Times New Roman" w:hAnsi="Times New Roman" w:cs="Arial"/>
                <w:lang w:eastAsia="ru-RU"/>
              </w:rPr>
              <w:t>ЭЦП для «Контур-экстерн»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DE" w:rsidRPr="00BA15DE" w:rsidRDefault="00BA15DE" w:rsidP="00BA15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BA15DE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DE" w:rsidRPr="00BA15DE" w:rsidRDefault="00BA15DE" w:rsidP="00BA15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BA15DE">
              <w:rPr>
                <w:rFonts w:ascii="Times New Roman" w:eastAsia="Times New Roman" w:hAnsi="Times New Roman" w:cs="Arial"/>
                <w:lang w:eastAsia="ru-RU"/>
              </w:rPr>
              <w:t>4900,00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DE" w:rsidRPr="00BA15DE" w:rsidRDefault="00BA15DE" w:rsidP="00BA15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BA15DE">
              <w:rPr>
                <w:rFonts w:ascii="Times New Roman" w:eastAsia="Times New Roman" w:hAnsi="Times New Roman" w:cs="Arial"/>
                <w:lang w:eastAsia="ru-RU"/>
              </w:rPr>
              <w:t>4900,00</w:t>
            </w:r>
          </w:p>
        </w:tc>
      </w:tr>
      <w:tr w:rsidR="0059294A" w:rsidRPr="00E220B4" w:rsidTr="0059294A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4A" w:rsidRPr="0059294A" w:rsidRDefault="0059294A" w:rsidP="005929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59294A">
              <w:rPr>
                <w:rFonts w:ascii="Times New Roman" w:eastAsia="Times New Roman" w:hAnsi="Times New Roman" w:cs="Arial"/>
                <w:lang w:eastAsia="ru-RU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4A" w:rsidRPr="0059294A" w:rsidRDefault="0059294A" w:rsidP="005929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59294A">
              <w:rPr>
                <w:rFonts w:ascii="Times New Roman" w:eastAsia="Times New Roman" w:hAnsi="Times New Roman" w:cs="Arial"/>
                <w:lang w:eastAsia="ru-RU"/>
              </w:rPr>
              <w:t>Консультационные услуги в области информационных систем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4A" w:rsidRPr="0059294A" w:rsidRDefault="0059294A" w:rsidP="005929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4A" w:rsidRPr="0059294A" w:rsidRDefault="0059294A" w:rsidP="005929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350</w:t>
            </w:r>
            <w:r w:rsidRPr="0059294A">
              <w:rPr>
                <w:rFonts w:ascii="Times New Roman" w:eastAsia="Times New Roman" w:hAnsi="Times New Roman" w:cs="Arial"/>
                <w:lang w:eastAsia="ru-RU"/>
              </w:rPr>
              <w:t>0,00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4A" w:rsidRPr="0059294A" w:rsidRDefault="0059294A" w:rsidP="005929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14000</w:t>
            </w:r>
            <w:r w:rsidRPr="0059294A">
              <w:rPr>
                <w:rFonts w:ascii="Times New Roman" w:eastAsia="Times New Roman" w:hAnsi="Times New Roman" w:cs="Arial"/>
                <w:lang w:eastAsia="ru-RU"/>
              </w:rPr>
              <w:t>,00</w:t>
            </w:r>
          </w:p>
        </w:tc>
      </w:tr>
    </w:tbl>
    <w:p w:rsidR="00615F41" w:rsidRPr="00756E95" w:rsidRDefault="00615F41" w:rsidP="00615F4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</w:p>
    <w:p w:rsidR="00615F41" w:rsidRPr="00CE64F6" w:rsidRDefault="00615F41" w:rsidP="00615F41">
      <w:pPr>
        <w:widowControl w:val="0"/>
        <w:autoSpaceDE w:val="0"/>
        <w:autoSpaceDN w:val="0"/>
        <w:adjustRightInd w:val="0"/>
        <w:contextualSpacing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                                 </w:t>
      </w:r>
      <w:r w:rsidRPr="00CE64F6">
        <w:rPr>
          <w:rFonts w:ascii="Times New Roman" w:eastAsia="Times New Roman" w:hAnsi="Times New Roman"/>
          <w:b/>
          <w:sz w:val="28"/>
          <w:szCs w:val="28"/>
          <w:lang w:eastAsia="ru-RU"/>
        </w:rPr>
        <w:t>3. Прочие затраты</w:t>
      </w:r>
    </w:p>
    <w:p w:rsidR="00615F41" w:rsidRPr="00CE64F6" w:rsidRDefault="00615F41" w:rsidP="00615F4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E64F6">
        <w:rPr>
          <w:rFonts w:ascii="Times New Roman" w:eastAsia="Times New Roman" w:hAnsi="Times New Roman"/>
          <w:sz w:val="28"/>
          <w:szCs w:val="28"/>
          <w:lang w:eastAsia="ru-RU"/>
        </w:rPr>
        <w:t xml:space="preserve">3.1  Расчет затрат  </w:t>
      </w:r>
      <w:r w:rsidRPr="00CE64F6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на оплату </w:t>
      </w:r>
      <w:r w:rsidRPr="00CE64F6">
        <w:rPr>
          <w:rFonts w:ascii="Times New Roman" w:eastAsia="Times New Roman" w:hAnsi="Times New Roman"/>
          <w:sz w:val="28"/>
          <w:szCs w:val="28"/>
          <w:lang w:eastAsia="ru-RU"/>
        </w:rPr>
        <w:t>коммунальных  услуг</w:t>
      </w:r>
      <w:r w:rsidRPr="00CE64F6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CE64F6">
        <w:rPr>
          <w:rFonts w:ascii="Times New Roman" w:eastAsia="Times New Roman" w:hAnsi="Times New Roman"/>
          <w:sz w:val="28"/>
          <w:szCs w:val="28"/>
        </w:rPr>
        <w:t xml:space="preserve">производится в соответствии с нормами </w:t>
      </w:r>
      <w:r w:rsidR="00BA15DE">
        <w:rPr>
          <w:rFonts w:ascii="Times New Roman" w:eastAsia="Times New Roman" w:hAnsi="Times New Roman"/>
          <w:sz w:val="28"/>
          <w:szCs w:val="28"/>
        </w:rPr>
        <w:t>согласно таблице 4</w:t>
      </w:r>
      <w:r w:rsidRPr="00CE64F6">
        <w:rPr>
          <w:rFonts w:ascii="Times New Roman" w:eastAsia="Times New Roman" w:hAnsi="Times New Roman"/>
          <w:sz w:val="28"/>
          <w:szCs w:val="28"/>
        </w:rPr>
        <w:t>:</w:t>
      </w:r>
    </w:p>
    <w:p w:rsidR="00615F41" w:rsidRPr="00CE64F6" w:rsidRDefault="00BA15DE" w:rsidP="00615F4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Таблица 4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395"/>
      </w:tblGrid>
      <w:tr w:rsidR="00615F41" w:rsidRPr="00756E95" w:rsidTr="000B2CC1">
        <w:trPr>
          <w:trHeight w:val="273"/>
        </w:trPr>
        <w:tc>
          <w:tcPr>
            <w:tcW w:w="5211" w:type="dxa"/>
          </w:tcPr>
          <w:p w:rsidR="00615F41" w:rsidRPr="00756E95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CE64F6">
              <w:rPr>
                <w:rFonts w:ascii="Times New Roman" w:eastAsia="Times New Roman" w:hAnsi="Times New Roman"/>
                <w:lang w:eastAsia="ru-RU"/>
              </w:rPr>
              <w:t>Наименование услуги</w:t>
            </w:r>
          </w:p>
        </w:tc>
        <w:tc>
          <w:tcPr>
            <w:tcW w:w="4395" w:type="dxa"/>
          </w:tcPr>
          <w:p w:rsidR="00615F41" w:rsidRPr="00756E95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CE64F6">
              <w:rPr>
                <w:rFonts w:ascii="Times New Roman" w:eastAsia="Times New Roman" w:hAnsi="Times New Roman" w:cs="Arial"/>
                <w:lang w:eastAsia="ru-RU"/>
              </w:rPr>
              <w:t>Всего затрат, руб.</w:t>
            </w:r>
          </w:p>
        </w:tc>
      </w:tr>
      <w:tr w:rsidR="00615F41" w:rsidRPr="00756E95" w:rsidTr="000B2CC1">
        <w:trPr>
          <w:trHeight w:val="258"/>
        </w:trPr>
        <w:tc>
          <w:tcPr>
            <w:tcW w:w="5211" w:type="dxa"/>
          </w:tcPr>
          <w:p w:rsidR="00615F41" w:rsidRPr="00756E95" w:rsidRDefault="00615F41" w:rsidP="000B2C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CE64F6">
              <w:rPr>
                <w:rFonts w:ascii="Times New Roman" w:eastAsia="Times New Roman" w:hAnsi="Times New Roman"/>
                <w:lang w:eastAsia="ru-RU"/>
              </w:rPr>
              <w:t>Электроснабжение</w:t>
            </w:r>
          </w:p>
        </w:tc>
        <w:tc>
          <w:tcPr>
            <w:tcW w:w="4395" w:type="dxa"/>
          </w:tcPr>
          <w:p w:rsidR="00615F41" w:rsidRPr="00756E95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CE64F6">
              <w:rPr>
                <w:rFonts w:ascii="Times New Roman" w:eastAsia="Times New Roman" w:hAnsi="Times New Roman"/>
                <w:lang w:eastAsia="ru-RU"/>
              </w:rPr>
              <w:t>62000,00</w:t>
            </w:r>
          </w:p>
        </w:tc>
      </w:tr>
    </w:tbl>
    <w:p w:rsidR="00615F41" w:rsidRPr="00261196" w:rsidRDefault="00615F41" w:rsidP="00615F4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5F41" w:rsidRPr="00261196" w:rsidRDefault="00615F41" w:rsidP="00615F4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61196">
        <w:rPr>
          <w:rFonts w:ascii="Times New Roman" w:eastAsia="Times New Roman" w:hAnsi="Times New Roman"/>
          <w:sz w:val="28"/>
          <w:szCs w:val="28"/>
          <w:lang w:eastAsia="ru-RU"/>
        </w:rPr>
        <w:t>3.2  Затраты на проведение текущего ремонта помещения  определяются исходя из установленной нормы проведения ремонта, но не более 1 раза в 3 года, с учетом требований Положения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 ноября 1988</w:t>
      </w:r>
      <w:proofErr w:type="gramEnd"/>
      <w:r w:rsidRPr="00261196">
        <w:rPr>
          <w:rFonts w:ascii="Times New Roman" w:eastAsia="Times New Roman" w:hAnsi="Times New Roman"/>
          <w:sz w:val="28"/>
          <w:szCs w:val="28"/>
          <w:lang w:eastAsia="ru-RU"/>
        </w:rPr>
        <w:t> года №312</w:t>
      </w:r>
    </w:p>
    <w:p w:rsidR="00615F41" w:rsidRPr="00261196" w:rsidRDefault="00615F41" w:rsidP="00615F4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4624"/>
        <w:gridCol w:w="700"/>
        <w:gridCol w:w="1886"/>
        <w:gridCol w:w="2057"/>
      </w:tblGrid>
      <w:tr w:rsidR="00615F41" w:rsidRPr="00261196" w:rsidTr="000B2CC1">
        <w:tc>
          <w:tcPr>
            <w:tcW w:w="587" w:type="dxa"/>
          </w:tcPr>
          <w:p w:rsidR="00615F41" w:rsidRPr="00261196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9267" w:type="dxa"/>
            <w:gridSpan w:val="4"/>
          </w:tcPr>
          <w:p w:rsidR="00615F41" w:rsidRPr="00261196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261196">
              <w:rPr>
                <w:rFonts w:ascii="Times New Roman" w:eastAsia="Times New Roman" w:hAnsi="Times New Roman" w:cs="Arial"/>
                <w:lang w:eastAsia="ru-RU"/>
              </w:rPr>
              <w:t>Ремонт порожек,</w:t>
            </w:r>
          </w:p>
        </w:tc>
      </w:tr>
      <w:tr w:rsidR="00615F41" w:rsidRPr="00261196" w:rsidTr="00BD5100">
        <w:trPr>
          <w:trHeight w:val="824"/>
        </w:trPr>
        <w:tc>
          <w:tcPr>
            <w:tcW w:w="587" w:type="dxa"/>
          </w:tcPr>
          <w:p w:rsidR="00615F41" w:rsidRPr="00261196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4624" w:type="dxa"/>
          </w:tcPr>
          <w:p w:rsidR="00615F41" w:rsidRPr="00261196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261196">
              <w:rPr>
                <w:rFonts w:ascii="Times New Roman" w:eastAsia="Lucida Sans Unicode" w:hAnsi="Times New Roman"/>
                <w:color w:val="000000"/>
                <w:lang w:eastAsia="ru-RU"/>
              </w:rPr>
              <w:t>Количество обслуживаемых зданий</w:t>
            </w:r>
          </w:p>
        </w:tc>
        <w:tc>
          <w:tcPr>
            <w:tcW w:w="700" w:type="dxa"/>
          </w:tcPr>
          <w:p w:rsidR="00615F41" w:rsidRPr="00261196" w:rsidRDefault="00615F41" w:rsidP="000B2C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86" w:type="dxa"/>
          </w:tcPr>
          <w:p w:rsidR="00615F41" w:rsidRPr="00261196" w:rsidRDefault="00615F41" w:rsidP="000B2C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057" w:type="dxa"/>
          </w:tcPr>
          <w:p w:rsidR="00615F41" w:rsidRPr="00261196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261196">
              <w:rPr>
                <w:rFonts w:ascii="Times New Roman" w:eastAsia="Times New Roman" w:hAnsi="Times New Roman" w:cs="Arial"/>
                <w:lang w:eastAsia="ru-RU"/>
              </w:rPr>
              <w:t>Всего затрат, руб.</w:t>
            </w:r>
          </w:p>
        </w:tc>
      </w:tr>
      <w:tr w:rsidR="00615F41" w:rsidRPr="00261196" w:rsidTr="00BD5100">
        <w:tc>
          <w:tcPr>
            <w:tcW w:w="587" w:type="dxa"/>
          </w:tcPr>
          <w:p w:rsidR="00615F41" w:rsidRPr="00261196" w:rsidRDefault="00BA15DE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4624" w:type="dxa"/>
          </w:tcPr>
          <w:p w:rsidR="00615F41" w:rsidRPr="00261196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261196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700" w:type="dxa"/>
          </w:tcPr>
          <w:p w:rsidR="00615F41" w:rsidRPr="00261196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86" w:type="dxa"/>
          </w:tcPr>
          <w:p w:rsidR="00615F41" w:rsidRPr="00261196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057" w:type="dxa"/>
          </w:tcPr>
          <w:p w:rsidR="00615F41" w:rsidRPr="00261196" w:rsidRDefault="00BA15DE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310</w:t>
            </w:r>
            <w:r w:rsidR="00615F41" w:rsidRPr="00261196">
              <w:rPr>
                <w:rFonts w:ascii="Times New Roman" w:eastAsia="Times New Roman" w:hAnsi="Times New Roman" w:cs="Arial"/>
                <w:lang w:eastAsia="ru-RU"/>
              </w:rPr>
              <w:t>000,00</w:t>
            </w:r>
          </w:p>
        </w:tc>
      </w:tr>
    </w:tbl>
    <w:p w:rsidR="00615F41" w:rsidRPr="00261196" w:rsidRDefault="00615F41" w:rsidP="00615F4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615F41" w:rsidRPr="005D3E9A" w:rsidRDefault="00615F41" w:rsidP="00615F41">
      <w:pPr>
        <w:widowControl w:val="0"/>
        <w:suppressAutoHyphens/>
        <w:jc w:val="both"/>
        <w:rPr>
          <w:rFonts w:ascii="Times New Roman" w:eastAsia="Lucida Sans Unicode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color w:val="000000"/>
          <w:sz w:val="28"/>
          <w:szCs w:val="28"/>
          <w:lang w:eastAsia="ru-RU"/>
        </w:rPr>
        <w:t>3.3</w:t>
      </w:r>
      <w:r w:rsidRPr="005D3E9A">
        <w:rPr>
          <w:rFonts w:ascii="Times New Roman" w:eastAsia="Lucida Sans Unicode" w:hAnsi="Times New Roman"/>
          <w:color w:val="000000"/>
          <w:sz w:val="28"/>
          <w:szCs w:val="28"/>
          <w:lang w:eastAsia="ru-RU"/>
        </w:rPr>
        <w:t xml:space="preserve"> Затраты на оплату услуг по техническому обслуживанию систем пожарной сигнализации и оповещения людей о пожаре определяются по фактическим затратам в отчетном финансовом году </w:t>
      </w:r>
    </w:p>
    <w:p w:rsidR="00615F41" w:rsidRPr="005D3E9A" w:rsidRDefault="00615F41" w:rsidP="00615F41">
      <w:pPr>
        <w:widowControl w:val="0"/>
        <w:suppressAutoHyphens/>
        <w:ind w:firstLine="709"/>
        <w:jc w:val="both"/>
        <w:rPr>
          <w:rFonts w:ascii="Times New Roman" w:eastAsia="Lucida Sans Unicode" w:hAnsi="Times New Roman"/>
          <w:color w:val="000000"/>
          <w:sz w:val="28"/>
          <w:szCs w:val="28"/>
          <w:lang w:eastAsia="ru-RU"/>
        </w:rPr>
      </w:pPr>
      <w:r w:rsidRPr="005D3E9A">
        <w:rPr>
          <w:rFonts w:ascii="Times New Roman" w:eastAsia="Lucida Sans Unicode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</w:t>
      </w:r>
      <w:r w:rsidR="00BA15DE">
        <w:rPr>
          <w:rFonts w:ascii="Times New Roman" w:eastAsia="Lucida Sans Unicode" w:hAnsi="Times New Roman"/>
          <w:color w:val="000000"/>
          <w:sz w:val="28"/>
          <w:szCs w:val="28"/>
          <w:lang w:eastAsia="ru-RU"/>
        </w:rPr>
        <w:t xml:space="preserve">                        Таблица5</w:t>
      </w:r>
    </w:p>
    <w:tbl>
      <w:tblPr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9"/>
        <w:gridCol w:w="2282"/>
        <w:gridCol w:w="2479"/>
        <w:gridCol w:w="2173"/>
      </w:tblGrid>
      <w:tr w:rsidR="00615F41" w:rsidRPr="005D3E9A" w:rsidTr="000B2CC1">
        <w:trPr>
          <w:trHeight w:val="847"/>
        </w:trPr>
        <w:tc>
          <w:tcPr>
            <w:tcW w:w="2819" w:type="dxa"/>
          </w:tcPr>
          <w:p w:rsidR="00615F41" w:rsidRPr="005D3E9A" w:rsidRDefault="00615F41" w:rsidP="000B2CC1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color w:val="000000"/>
                <w:lang w:eastAsia="ru-RU"/>
              </w:rPr>
            </w:pPr>
            <w:r w:rsidRPr="005D3E9A">
              <w:rPr>
                <w:rFonts w:ascii="Times New Roman" w:eastAsia="Lucida Sans Unicode" w:hAnsi="Times New Roman"/>
                <w:color w:val="000000"/>
                <w:lang w:eastAsia="ru-RU"/>
              </w:rPr>
              <w:t>Количество обслуживаемых зданий</w:t>
            </w:r>
          </w:p>
        </w:tc>
        <w:tc>
          <w:tcPr>
            <w:tcW w:w="2282" w:type="dxa"/>
          </w:tcPr>
          <w:p w:rsidR="00615F41" w:rsidRPr="005D3E9A" w:rsidRDefault="00615F41" w:rsidP="000B2CC1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color w:val="000000"/>
                <w:lang w:eastAsia="ru-RU"/>
              </w:rPr>
            </w:pPr>
            <w:r w:rsidRPr="005D3E9A">
              <w:rPr>
                <w:rFonts w:ascii="Times New Roman" w:eastAsia="Lucida Sans Unicode" w:hAnsi="Times New Roman"/>
                <w:color w:val="000000"/>
                <w:lang w:eastAsia="ru-RU"/>
              </w:rPr>
              <w:t>Цена услуги в месяц, не более руб.</w:t>
            </w:r>
          </w:p>
        </w:tc>
        <w:tc>
          <w:tcPr>
            <w:tcW w:w="2479" w:type="dxa"/>
          </w:tcPr>
          <w:p w:rsidR="00615F41" w:rsidRPr="005D3E9A" w:rsidRDefault="00615F41" w:rsidP="000B2CC1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color w:val="000000"/>
                <w:lang w:eastAsia="ru-RU"/>
              </w:rPr>
            </w:pPr>
            <w:r w:rsidRPr="005D3E9A">
              <w:rPr>
                <w:rFonts w:ascii="Times New Roman" w:eastAsia="Lucida Sans Unicode" w:hAnsi="Times New Roman"/>
                <w:color w:val="000000"/>
                <w:lang w:eastAsia="ru-RU"/>
              </w:rPr>
              <w:t>Количество месяцев использования услуги</w:t>
            </w:r>
          </w:p>
        </w:tc>
        <w:tc>
          <w:tcPr>
            <w:tcW w:w="2173" w:type="dxa"/>
          </w:tcPr>
          <w:p w:rsidR="00615F41" w:rsidRPr="005D3E9A" w:rsidRDefault="00615F41" w:rsidP="000B2CC1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color w:val="000000"/>
                <w:lang w:eastAsia="ru-RU"/>
              </w:rPr>
            </w:pPr>
            <w:r w:rsidRPr="005D3E9A">
              <w:rPr>
                <w:rFonts w:ascii="Times New Roman" w:eastAsia="Lucida Sans Unicode" w:hAnsi="Times New Roman"/>
                <w:color w:val="000000"/>
                <w:lang w:eastAsia="ru-RU"/>
              </w:rPr>
              <w:t>Всего затрат, руб.</w:t>
            </w:r>
          </w:p>
        </w:tc>
      </w:tr>
      <w:tr w:rsidR="00615F41" w:rsidRPr="005D3E9A" w:rsidTr="000B2CC1">
        <w:trPr>
          <w:trHeight w:val="293"/>
        </w:trPr>
        <w:tc>
          <w:tcPr>
            <w:tcW w:w="2819" w:type="dxa"/>
          </w:tcPr>
          <w:p w:rsidR="00615F41" w:rsidRPr="005D3E9A" w:rsidRDefault="00615F41" w:rsidP="000B2CC1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color w:val="000000"/>
                <w:lang w:eastAsia="ru-RU"/>
              </w:rPr>
            </w:pPr>
            <w:r w:rsidRPr="005D3E9A">
              <w:rPr>
                <w:rFonts w:ascii="Times New Roman" w:eastAsia="Lucida Sans Unicode" w:hAnsi="Times New Roman"/>
                <w:color w:val="000000"/>
                <w:lang w:eastAsia="ru-RU"/>
              </w:rPr>
              <w:t>1</w:t>
            </w:r>
          </w:p>
        </w:tc>
        <w:tc>
          <w:tcPr>
            <w:tcW w:w="2282" w:type="dxa"/>
          </w:tcPr>
          <w:p w:rsidR="00615F41" w:rsidRPr="005D3E9A" w:rsidRDefault="00615F41" w:rsidP="000B2CC1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color w:val="000000"/>
                <w:lang w:eastAsia="ru-RU"/>
              </w:rPr>
            </w:pPr>
            <w:r w:rsidRPr="005D3E9A">
              <w:rPr>
                <w:rFonts w:ascii="Times New Roman" w:eastAsia="Lucida Sans Unicode" w:hAnsi="Times New Roman"/>
                <w:color w:val="000000"/>
                <w:lang w:eastAsia="ru-RU"/>
              </w:rPr>
              <w:t>1100,00</w:t>
            </w:r>
          </w:p>
        </w:tc>
        <w:tc>
          <w:tcPr>
            <w:tcW w:w="2479" w:type="dxa"/>
          </w:tcPr>
          <w:p w:rsidR="00615F41" w:rsidRPr="005D3E9A" w:rsidRDefault="00615F41" w:rsidP="000B2CC1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color w:val="000000"/>
                <w:lang w:eastAsia="ru-RU"/>
              </w:rPr>
            </w:pPr>
            <w:r w:rsidRPr="005D3E9A">
              <w:rPr>
                <w:rFonts w:ascii="Times New Roman" w:eastAsia="Lucida Sans Unicode" w:hAnsi="Times New Roman"/>
                <w:color w:val="000000"/>
                <w:lang w:eastAsia="ru-RU"/>
              </w:rPr>
              <w:t>12</w:t>
            </w:r>
          </w:p>
        </w:tc>
        <w:tc>
          <w:tcPr>
            <w:tcW w:w="2173" w:type="dxa"/>
          </w:tcPr>
          <w:p w:rsidR="00615F41" w:rsidRPr="005D3E9A" w:rsidRDefault="00615F41" w:rsidP="000B2CC1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color w:val="000000"/>
                <w:lang w:eastAsia="ru-RU"/>
              </w:rPr>
            </w:pPr>
            <w:r w:rsidRPr="005D3E9A">
              <w:rPr>
                <w:rFonts w:ascii="Times New Roman" w:eastAsia="Lucida Sans Unicode" w:hAnsi="Times New Roman"/>
                <w:color w:val="000000"/>
                <w:lang w:eastAsia="ru-RU"/>
              </w:rPr>
              <w:t>13200,00</w:t>
            </w:r>
          </w:p>
        </w:tc>
      </w:tr>
    </w:tbl>
    <w:p w:rsidR="00615F41" w:rsidRDefault="00615F41" w:rsidP="00615F4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615F41" w:rsidRPr="004711A1" w:rsidRDefault="00615F41" w:rsidP="00615F4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3.4</w:t>
      </w:r>
      <w:r w:rsidRPr="004711A1">
        <w:rPr>
          <w:rFonts w:ascii="Times New Roman" w:eastAsia="Times New Roman" w:hAnsi="Times New Roman"/>
          <w:sz w:val="28"/>
          <w:szCs w:val="28"/>
          <w:lang w:eastAsia="ru-RU"/>
        </w:rPr>
        <w:t xml:space="preserve">  Расчет затрат  на  приобретение бланков </w:t>
      </w:r>
      <w:r w:rsidRPr="004711A1">
        <w:rPr>
          <w:rFonts w:ascii="Times New Roman" w:eastAsia="Times New Roman" w:hAnsi="Times New Roman"/>
          <w:sz w:val="28"/>
          <w:szCs w:val="28"/>
        </w:rPr>
        <w:t>производится в соответств</w:t>
      </w:r>
      <w:r w:rsidR="00BA15DE">
        <w:rPr>
          <w:rFonts w:ascii="Times New Roman" w:eastAsia="Times New Roman" w:hAnsi="Times New Roman"/>
          <w:sz w:val="28"/>
          <w:szCs w:val="28"/>
        </w:rPr>
        <w:t>ии с нормами согласно таблице 6</w:t>
      </w:r>
      <w:r w:rsidRPr="004711A1">
        <w:rPr>
          <w:rFonts w:ascii="Times New Roman" w:eastAsia="Times New Roman" w:hAnsi="Times New Roman"/>
          <w:sz w:val="28"/>
          <w:szCs w:val="28"/>
        </w:rPr>
        <w:t>:</w:t>
      </w:r>
    </w:p>
    <w:p w:rsidR="00615F41" w:rsidRPr="004711A1" w:rsidRDefault="00BA15DE" w:rsidP="00615F4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Таблица6</w:t>
      </w:r>
    </w:p>
    <w:tbl>
      <w:tblPr>
        <w:tblW w:w="9821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539"/>
        <w:gridCol w:w="3570"/>
        <w:gridCol w:w="3141"/>
      </w:tblGrid>
      <w:tr w:rsidR="00615F41" w:rsidRPr="00756E95" w:rsidTr="000B2CC1">
        <w:trPr>
          <w:trHeight w:val="276"/>
          <w:tblCellSpacing w:w="5" w:type="nil"/>
        </w:trPr>
        <w:tc>
          <w:tcPr>
            <w:tcW w:w="57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15F41" w:rsidRPr="00CE64F6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E64F6">
              <w:rPr>
                <w:rFonts w:ascii="Times New Roman" w:eastAsia="Times New Roman" w:hAnsi="Times New Roman" w:cs="Arial"/>
                <w:lang w:eastAsia="ru-RU"/>
              </w:rPr>
              <w:t>№ п/п</w:t>
            </w:r>
          </w:p>
        </w:tc>
        <w:tc>
          <w:tcPr>
            <w:tcW w:w="253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15F41" w:rsidRPr="00CE64F6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E64F6">
              <w:rPr>
                <w:rFonts w:ascii="Times New Roman" w:eastAsia="Times New Roman" w:hAnsi="Times New Roman" w:cs="Arial"/>
                <w:lang w:eastAsia="ru-RU"/>
              </w:rPr>
              <w:t>Наименование бланочной продукции</w:t>
            </w:r>
          </w:p>
        </w:tc>
        <w:tc>
          <w:tcPr>
            <w:tcW w:w="357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5F41" w:rsidRPr="00CE64F6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E64F6">
              <w:rPr>
                <w:rFonts w:ascii="Times New Roman" w:eastAsia="Times New Roman" w:hAnsi="Times New Roman" w:cs="Arial"/>
                <w:lang w:eastAsia="ru-RU"/>
              </w:rPr>
              <w:t>Количество, в год, не более шт.</w:t>
            </w:r>
          </w:p>
        </w:tc>
        <w:tc>
          <w:tcPr>
            <w:tcW w:w="31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15F41" w:rsidRPr="00756E95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highlight w:val="yellow"/>
                <w:lang w:eastAsia="ru-RU"/>
              </w:rPr>
            </w:pPr>
            <w:r w:rsidRPr="00CE64F6">
              <w:rPr>
                <w:rFonts w:ascii="Times New Roman" w:eastAsia="Times New Roman" w:hAnsi="Times New Roman" w:cs="Arial"/>
                <w:lang w:eastAsia="ru-RU"/>
              </w:rPr>
              <w:t>Всего затрат, руб.</w:t>
            </w:r>
          </w:p>
        </w:tc>
      </w:tr>
      <w:tr w:rsidR="00615F41" w:rsidRPr="00756E95" w:rsidTr="000B2CC1">
        <w:trPr>
          <w:trHeight w:val="276"/>
          <w:tblCellSpacing w:w="5" w:type="nil"/>
        </w:trPr>
        <w:tc>
          <w:tcPr>
            <w:tcW w:w="57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5F41" w:rsidRPr="00CE64F6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53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5F41" w:rsidRPr="00CE64F6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357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5F41" w:rsidRPr="00CE64F6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314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5F41" w:rsidRPr="00756E95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highlight w:val="yellow"/>
                <w:lang w:eastAsia="ru-RU"/>
              </w:rPr>
            </w:pPr>
          </w:p>
        </w:tc>
      </w:tr>
      <w:tr w:rsidR="00615F41" w:rsidRPr="00756E95" w:rsidTr="000B2CC1">
        <w:trPr>
          <w:trHeight w:val="221"/>
          <w:tblCellSpacing w:w="5" w:type="nil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41" w:rsidRPr="00CE64F6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E64F6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41" w:rsidRPr="00CE64F6" w:rsidRDefault="00615F41" w:rsidP="000B2C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lang w:eastAsia="ru-RU"/>
              </w:rPr>
            </w:pPr>
            <w:r w:rsidRPr="00CE64F6">
              <w:rPr>
                <w:rFonts w:ascii="Times New Roman" w:eastAsia="Times New Roman" w:hAnsi="Times New Roman" w:cs="Arial"/>
                <w:lang w:eastAsia="ru-RU"/>
              </w:rPr>
              <w:t>Билеты вечера отдыха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41" w:rsidRPr="00CE64F6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E64F6">
              <w:rPr>
                <w:rFonts w:ascii="Times New Roman" w:eastAsia="Times New Roman" w:hAnsi="Times New Roman" w:cs="Arial"/>
                <w:lang w:eastAsia="ru-RU"/>
              </w:rPr>
              <w:t>1000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41" w:rsidRPr="00CE64F6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E64F6">
              <w:rPr>
                <w:rFonts w:ascii="Times New Roman" w:eastAsia="Times New Roman" w:hAnsi="Times New Roman" w:cs="Arial"/>
                <w:lang w:eastAsia="ru-RU"/>
              </w:rPr>
              <w:t>2080,00</w:t>
            </w:r>
          </w:p>
        </w:tc>
      </w:tr>
    </w:tbl>
    <w:p w:rsidR="00615F41" w:rsidRPr="00756E95" w:rsidRDefault="00615F41" w:rsidP="00615F4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  <w:highlight w:val="yellow"/>
        </w:rPr>
      </w:pPr>
    </w:p>
    <w:p w:rsidR="00615F41" w:rsidRPr="004711A1" w:rsidRDefault="00615F41" w:rsidP="00615F4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3.5</w:t>
      </w:r>
      <w:r w:rsidRPr="004711A1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Расчет затрат  на приобретение на приобретение периодических печатных изданий, справочной литературы</w:t>
      </w:r>
      <w:r w:rsidRPr="004711A1">
        <w:rPr>
          <w:rFonts w:ascii="Times New Roman" w:eastAsia="Times New Roman" w:hAnsi="Times New Roman"/>
          <w:sz w:val="28"/>
          <w:szCs w:val="28"/>
        </w:rPr>
        <w:t xml:space="preserve"> производится в соответств</w:t>
      </w:r>
      <w:r w:rsidR="00BA15DE">
        <w:rPr>
          <w:rFonts w:ascii="Times New Roman" w:eastAsia="Times New Roman" w:hAnsi="Times New Roman"/>
          <w:sz w:val="28"/>
          <w:szCs w:val="28"/>
        </w:rPr>
        <w:t>ии с нормами согласно таблице 7</w:t>
      </w:r>
      <w:r w:rsidRPr="004711A1">
        <w:rPr>
          <w:rFonts w:ascii="Times New Roman" w:eastAsia="Times New Roman" w:hAnsi="Times New Roman"/>
          <w:sz w:val="28"/>
          <w:szCs w:val="28"/>
        </w:rPr>
        <w:t>:</w:t>
      </w:r>
    </w:p>
    <w:p w:rsidR="00615F41" w:rsidRPr="004711A1" w:rsidRDefault="00BA15DE" w:rsidP="00615F4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Таблица 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394"/>
      </w:tblGrid>
      <w:tr w:rsidR="00615F41" w:rsidRPr="00756E95" w:rsidTr="000B2CC1">
        <w:tc>
          <w:tcPr>
            <w:tcW w:w="5353" w:type="dxa"/>
          </w:tcPr>
          <w:p w:rsidR="00615F41" w:rsidRPr="004711A1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highlight w:val="yellow"/>
                <w:lang w:eastAsia="ru-RU"/>
              </w:rPr>
            </w:pPr>
            <w:r w:rsidRPr="004711A1">
              <w:rPr>
                <w:rFonts w:ascii="Times New Roman" w:eastAsia="Times New Roman" w:hAnsi="Times New Roman"/>
                <w:b/>
                <w:lang w:eastAsia="ru-RU"/>
              </w:rPr>
              <w:t>Наименование издания</w:t>
            </w:r>
          </w:p>
        </w:tc>
        <w:tc>
          <w:tcPr>
            <w:tcW w:w="4394" w:type="dxa"/>
          </w:tcPr>
          <w:p w:rsidR="00615F41" w:rsidRPr="004711A1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highlight w:val="yellow"/>
                <w:lang w:eastAsia="ru-RU"/>
              </w:rPr>
            </w:pPr>
            <w:r w:rsidRPr="004711A1">
              <w:rPr>
                <w:rFonts w:ascii="Times New Roman" w:eastAsia="Times New Roman" w:hAnsi="Times New Roman"/>
                <w:b/>
                <w:lang w:eastAsia="ru-RU"/>
              </w:rPr>
              <w:t xml:space="preserve">Стоимость годовой подписки не более руб. </w:t>
            </w:r>
          </w:p>
        </w:tc>
      </w:tr>
      <w:tr w:rsidR="00615F41" w:rsidRPr="00756E95" w:rsidTr="000B2CC1">
        <w:trPr>
          <w:trHeight w:val="349"/>
        </w:trPr>
        <w:tc>
          <w:tcPr>
            <w:tcW w:w="5353" w:type="dxa"/>
          </w:tcPr>
          <w:p w:rsidR="00615F41" w:rsidRPr="004711A1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11A1">
              <w:rPr>
                <w:rFonts w:ascii="Times New Roman" w:eastAsia="Times New Roman" w:hAnsi="Times New Roman"/>
                <w:lang w:eastAsia="ru-RU"/>
              </w:rPr>
              <w:t>Газета «Сельская жизнь»00039</w:t>
            </w:r>
          </w:p>
        </w:tc>
        <w:tc>
          <w:tcPr>
            <w:tcW w:w="4394" w:type="dxa"/>
          </w:tcPr>
          <w:p w:rsidR="00615F41" w:rsidRPr="004711A1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4711A1">
              <w:rPr>
                <w:rFonts w:ascii="Times New Roman" w:eastAsia="Times New Roman" w:hAnsi="Times New Roman"/>
                <w:lang w:eastAsia="ru-RU"/>
              </w:rPr>
              <w:t>720,00</w:t>
            </w:r>
          </w:p>
        </w:tc>
      </w:tr>
      <w:tr w:rsidR="00615F41" w:rsidRPr="00756E95" w:rsidTr="000B2CC1">
        <w:trPr>
          <w:trHeight w:val="349"/>
        </w:trPr>
        <w:tc>
          <w:tcPr>
            <w:tcW w:w="5353" w:type="dxa"/>
          </w:tcPr>
          <w:p w:rsidR="00615F41" w:rsidRPr="00756E95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4711A1">
              <w:rPr>
                <w:rFonts w:ascii="Times New Roman" w:eastAsia="Times New Roman" w:hAnsi="Times New Roman"/>
                <w:lang w:eastAsia="ru-RU"/>
              </w:rPr>
              <w:t>Журнал «Волшебный»12735</w:t>
            </w:r>
          </w:p>
        </w:tc>
        <w:tc>
          <w:tcPr>
            <w:tcW w:w="4394" w:type="dxa"/>
          </w:tcPr>
          <w:p w:rsidR="00615F41" w:rsidRPr="00756E95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4711A1">
              <w:rPr>
                <w:rFonts w:ascii="Times New Roman" w:eastAsia="Times New Roman" w:hAnsi="Times New Roman"/>
                <w:lang w:eastAsia="ru-RU"/>
              </w:rPr>
              <w:t>322,62</w:t>
            </w:r>
          </w:p>
        </w:tc>
      </w:tr>
      <w:tr w:rsidR="00615F41" w:rsidRPr="00756E95" w:rsidTr="000B2CC1">
        <w:trPr>
          <w:trHeight w:val="349"/>
        </w:trPr>
        <w:tc>
          <w:tcPr>
            <w:tcW w:w="5353" w:type="dxa"/>
          </w:tcPr>
          <w:p w:rsidR="00615F41" w:rsidRPr="00756E95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4711A1">
              <w:rPr>
                <w:rFonts w:ascii="Times New Roman" w:eastAsia="Times New Roman" w:hAnsi="Times New Roman"/>
                <w:lang w:eastAsia="ru-RU"/>
              </w:rPr>
              <w:lastRenderedPageBreak/>
              <w:t>АБВГД-сказки, игры и уроки12636</w:t>
            </w:r>
          </w:p>
        </w:tc>
        <w:tc>
          <w:tcPr>
            <w:tcW w:w="4394" w:type="dxa"/>
          </w:tcPr>
          <w:p w:rsidR="00615F41" w:rsidRPr="00756E95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4711A1">
              <w:rPr>
                <w:rFonts w:ascii="Times New Roman" w:eastAsia="Times New Roman" w:hAnsi="Times New Roman"/>
                <w:lang w:eastAsia="ru-RU"/>
              </w:rPr>
              <w:t>979,74</w:t>
            </w:r>
          </w:p>
        </w:tc>
      </w:tr>
      <w:tr w:rsidR="00615F41" w:rsidRPr="00756E95" w:rsidTr="000B2CC1">
        <w:trPr>
          <w:trHeight w:val="349"/>
        </w:trPr>
        <w:tc>
          <w:tcPr>
            <w:tcW w:w="5353" w:type="dxa"/>
          </w:tcPr>
          <w:p w:rsidR="00615F41" w:rsidRPr="00756E95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4711A1">
              <w:rPr>
                <w:rFonts w:ascii="Times New Roman" w:eastAsia="Times New Roman" w:hAnsi="Times New Roman"/>
                <w:lang w:eastAsia="ru-RU"/>
              </w:rPr>
              <w:t>Детская газета16784</w:t>
            </w:r>
          </w:p>
        </w:tc>
        <w:tc>
          <w:tcPr>
            <w:tcW w:w="4394" w:type="dxa"/>
          </w:tcPr>
          <w:p w:rsidR="00615F41" w:rsidRPr="00756E95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4711A1">
              <w:rPr>
                <w:rFonts w:ascii="Times New Roman" w:eastAsia="Times New Roman" w:hAnsi="Times New Roman"/>
                <w:lang w:eastAsia="ru-RU"/>
              </w:rPr>
              <w:t>208,80</w:t>
            </w:r>
          </w:p>
        </w:tc>
      </w:tr>
      <w:tr w:rsidR="00615F41" w:rsidRPr="00756E95" w:rsidTr="000B2CC1">
        <w:trPr>
          <w:trHeight w:val="349"/>
        </w:trPr>
        <w:tc>
          <w:tcPr>
            <w:tcW w:w="5353" w:type="dxa"/>
          </w:tcPr>
          <w:p w:rsidR="00615F41" w:rsidRPr="00756E95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4711A1">
              <w:rPr>
                <w:rFonts w:ascii="Times New Roman" w:eastAsia="Times New Roman" w:hAnsi="Times New Roman"/>
                <w:lang w:eastAsia="ru-RU"/>
              </w:rPr>
              <w:t>Журнал «Юный натуралист»71121</w:t>
            </w:r>
          </w:p>
        </w:tc>
        <w:tc>
          <w:tcPr>
            <w:tcW w:w="4394" w:type="dxa"/>
          </w:tcPr>
          <w:p w:rsidR="00615F41" w:rsidRPr="00756E95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4711A1">
              <w:rPr>
                <w:rFonts w:ascii="Times New Roman" w:eastAsia="Times New Roman" w:hAnsi="Times New Roman"/>
                <w:lang w:eastAsia="ru-RU"/>
              </w:rPr>
              <w:t>2729,34</w:t>
            </w:r>
          </w:p>
        </w:tc>
      </w:tr>
      <w:tr w:rsidR="00615F41" w:rsidRPr="00756E95" w:rsidTr="000B2CC1">
        <w:trPr>
          <w:trHeight w:val="349"/>
        </w:trPr>
        <w:tc>
          <w:tcPr>
            <w:tcW w:w="5353" w:type="dxa"/>
          </w:tcPr>
          <w:p w:rsidR="00615F41" w:rsidRPr="00756E95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4711A1">
              <w:rPr>
                <w:rFonts w:ascii="Times New Roman" w:eastAsia="Times New Roman" w:hAnsi="Times New Roman"/>
                <w:lang w:eastAsia="ru-RU"/>
              </w:rPr>
              <w:t>Журнал «Человек труда»52231</w:t>
            </w:r>
          </w:p>
        </w:tc>
        <w:tc>
          <w:tcPr>
            <w:tcW w:w="4394" w:type="dxa"/>
          </w:tcPr>
          <w:p w:rsidR="00615F41" w:rsidRPr="00756E95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4711A1">
              <w:rPr>
                <w:rFonts w:ascii="Times New Roman" w:eastAsia="Times New Roman" w:hAnsi="Times New Roman"/>
                <w:lang w:eastAsia="ru-RU"/>
              </w:rPr>
              <w:t>322,74</w:t>
            </w:r>
          </w:p>
        </w:tc>
      </w:tr>
      <w:tr w:rsidR="00615F41" w:rsidRPr="00756E95" w:rsidTr="000B2CC1">
        <w:trPr>
          <w:trHeight w:val="349"/>
        </w:trPr>
        <w:tc>
          <w:tcPr>
            <w:tcW w:w="5353" w:type="dxa"/>
          </w:tcPr>
          <w:p w:rsidR="00615F41" w:rsidRPr="00756E95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4711A1">
              <w:rPr>
                <w:rFonts w:ascii="Times New Roman" w:eastAsia="Times New Roman" w:hAnsi="Times New Roman"/>
                <w:lang w:eastAsia="ru-RU"/>
              </w:rPr>
              <w:t>Журнал «Том и ждери»99298</w:t>
            </w:r>
          </w:p>
        </w:tc>
        <w:tc>
          <w:tcPr>
            <w:tcW w:w="4394" w:type="dxa"/>
          </w:tcPr>
          <w:p w:rsidR="00615F41" w:rsidRPr="00756E95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4711A1">
              <w:rPr>
                <w:rFonts w:ascii="Times New Roman" w:eastAsia="Times New Roman" w:hAnsi="Times New Roman"/>
                <w:lang w:eastAsia="ru-RU"/>
              </w:rPr>
              <w:t>514,14</w:t>
            </w:r>
          </w:p>
        </w:tc>
      </w:tr>
      <w:tr w:rsidR="00615F41" w:rsidRPr="00756E95" w:rsidTr="000B2CC1">
        <w:trPr>
          <w:trHeight w:val="349"/>
        </w:trPr>
        <w:tc>
          <w:tcPr>
            <w:tcW w:w="5353" w:type="dxa"/>
          </w:tcPr>
          <w:p w:rsidR="00615F41" w:rsidRPr="00756E95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4711A1">
              <w:rPr>
                <w:rFonts w:ascii="Times New Roman" w:eastAsia="Times New Roman" w:hAnsi="Times New Roman"/>
                <w:lang w:eastAsia="ru-RU"/>
              </w:rPr>
              <w:t>Журнал «</w:t>
            </w:r>
            <w:proofErr w:type="spellStart"/>
            <w:r w:rsidRPr="004711A1">
              <w:rPr>
                <w:rFonts w:ascii="Times New Roman" w:eastAsia="Times New Roman" w:hAnsi="Times New Roman"/>
                <w:lang w:eastAsia="ru-RU"/>
              </w:rPr>
              <w:t>Мурзилка</w:t>
            </w:r>
            <w:proofErr w:type="spellEnd"/>
            <w:r w:rsidRPr="004711A1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4394" w:type="dxa"/>
          </w:tcPr>
          <w:p w:rsidR="00615F41" w:rsidRPr="00756E95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4711A1">
              <w:rPr>
                <w:rFonts w:ascii="Times New Roman" w:eastAsia="Times New Roman" w:hAnsi="Times New Roman"/>
                <w:lang w:eastAsia="ru-RU"/>
              </w:rPr>
              <w:t>1001,46</w:t>
            </w:r>
          </w:p>
        </w:tc>
      </w:tr>
      <w:tr w:rsidR="00615F41" w:rsidRPr="00756E95" w:rsidTr="000B2CC1">
        <w:trPr>
          <w:trHeight w:val="349"/>
        </w:trPr>
        <w:tc>
          <w:tcPr>
            <w:tcW w:w="5353" w:type="dxa"/>
          </w:tcPr>
          <w:p w:rsidR="00615F41" w:rsidRPr="00756E95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4711A1">
              <w:rPr>
                <w:rFonts w:ascii="Times New Roman" w:eastAsia="Times New Roman" w:hAnsi="Times New Roman"/>
                <w:lang w:eastAsia="ru-RU"/>
              </w:rPr>
              <w:t>Журнал «Смешарики»60199</w:t>
            </w:r>
          </w:p>
        </w:tc>
        <w:tc>
          <w:tcPr>
            <w:tcW w:w="4394" w:type="dxa"/>
          </w:tcPr>
          <w:p w:rsidR="00615F41" w:rsidRPr="00756E95" w:rsidRDefault="00615F41" w:rsidP="000B2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4711A1">
              <w:rPr>
                <w:rFonts w:ascii="Times New Roman" w:eastAsia="Times New Roman" w:hAnsi="Times New Roman"/>
                <w:lang w:eastAsia="ru-RU"/>
              </w:rPr>
              <w:t>593,28</w:t>
            </w:r>
          </w:p>
        </w:tc>
      </w:tr>
      <w:tr w:rsidR="00615F41" w:rsidRPr="00756E95" w:rsidTr="000B2CC1">
        <w:tc>
          <w:tcPr>
            <w:tcW w:w="5353" w:type="dxa"/>
          </w:tcPr>
          <w:p w:rsidR="00615F41" w:rsidRPr="00756E95" w:rsidRDefault="00615F41" w:rsidP="000B2CC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4711A1">
              <w:rPr>
                <w:rFonts w:ascii="Times New Roman" w:eastAsia="Times New Roman" w:hAnsi="Times New Roman"/>
                <w:lang w:eastAsia="ru-RU"/>
              </w:rPr>
              <w:t>Кубанские новости52240</w:t>
            </w:r>
          </w:p>
        </w:tc>
        <w:tc>
          <w:tcPr>
            <w:tcW w:w="4394" w:type="dxa"/>
          </w:tcPr>
          <w:p w:rsidR="00615F41" w:rsidRPr="00756E95" w:rsidRDefault="00615F41" w:rsidP="000B2CC1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4711A1">
              <w:rPr>
                <w:rFonts w:ascii="Times New Roman" w:eastAsia="Times New Roman" w:hAnsi="Times New Roman"/>
                <w:lang w:eastAsia="ru-RU"/>
              </w:rPr>
              <w:t>898,02</w:t>
            </w:r>
          </w:p>
        </w:tc>
      </w:tr>
    </w:tbl>
    <w:p w:rsidR="00615F41" w:rsidRDefault="00615F41" w:rsidP="00615F4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615F41" w:rsidRPr="00A87F02" w:rsidRDefault="00615F41" w:rsidP="00615F4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A87F02">
        <w:rPr>
          <w:rFonts w:ascii="Times New Roman" w:eastAsia="Times New Roman" w:hAnsi="Times New Roman"/>
          <w:sz w:val="28"/>
          <w:szCs w:val="28"/>
          <w:lang w:eastAsia="ru-RU"/>
        </w:rPr>
        <w:t xml:space="preserve">3.6 Расчет затрат  на приобретение канцелярских принадлежностей </w:t>
      </w:r>
      <w:r w:rsidRPr="00A87F02">
        <w:rPr>
          <w:rFonts w:ascii="Times New Roman" w:eastAsia="Times New Roman" w:hAnsi="Times New Roman"/>
          <w:sz w:val="28"/>
          <w:szCs w:val="28"/>
        </w:rPr>
        <w:t>производится в соответств</w:t>
      </w:r>
      <w:r w:rsidR="00BA15DE">
        <w:rPr>
          <w:rFonts w:ascii="Times New Roman" w:eastAsia="Times New Roman" w:hAnsi="Times New Roman"/>
          <w:sz w:val="28"/>
          <w:szCs w:val="28"/>
        </w:rPr>
        <w:t>ии с нормами согласно таблице 8</w:t>
      </w:r>
      <w:r w:rsidRPr="00A87F02">
        <w:rPr>
          <w:rFonts w:ascii="Times New Roman" w:eastAsia="Times New Roman" w:hAnsi="Times New Roman"/>
          <w:sz w:val="28"/>
          <w:szCs w:val="28"/>
        </w:rPr>
        <w:t>:</w:t>
      </w:r>
    </w:p>
    <w:p w:rsidR="00615F41" w:rsidRPr="00A87F02" w:rsidRDefault="00BA15DE" w:rsidP="00615F4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Таблица 8</w:t>
      </w:r>
    </w:p>
    <w:tbl>
      <w:tblPr>
        <w:tblStyle w:val="a5"/>
        <w:tblW w:w="96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1914"/>
        <w:gridCol w:w="960"/>
        <w:gridCol w:w="1264"/>
        <w:gridCol w:w="1418"/>
        <w:gridCol w:w="1134"/>
        <w:gridCol w:w="1417"/>
        <w:gridCol w:w="1007"/>
      </w:tblGrid>
      <w:tr w:rsidR="00615F41" w:rsidRPr="00756E95" w:rsidTr="000B2CC1">
        <w:trPr>
          <w:trHeight w:val="726"/>
        </w:trPr>
        <w:tc>
          <w:tcPr>
            <w:tcW w:w="540" w:type="dxa"/>
            <w:vMerge w:val="restart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1914" w:type="dxa"/>
            <w:vMerge w:val="restart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Наименование</w:t>
            </w:r>
          </w:p>
        </w:tc>
        <w:tc>
          <w:tcPr>
            <w:tcW w:w="2224" w:type="dxa"/>
            <w:gridSpan w:val="2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Единица измерения</w:t>
            </w:r>
          </w:p>
        </w:tc>
        <w:tc>
          <w:tcPr>
            <w:tcW w:w="1418" w:type="dxa"/>
            <w:vMerge w:val="restart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Количество (норматив)</w:t>
            </w:r>
          </w:p>
        </w:tc>
        <w:tc>
          <w:tcPr>
            <w:tcW w:w="1134" w:type="dxa"/>
            <w:vMerge w:val="restart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 xml:space="preserve">Цена за </w:t>
            </w:r>
          </w:p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единицу, руб.</w:t>
            </w:r>
          </w:p>
        </w:tc>
        <w:tc>
          <w:tcPr>
            <w:tcW w:w="1417" w:type="dxa"/>
            <w:vMerge w:val="restart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Периодичность получения</w:t>
            </w:r>
          </w:p>
        </w:tc>
        <w:tc>
          <w:tcPr>
            <w:tcW w:w="1007" w:type="dxa"/>
            <w:vMerge w:val="restart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Всего затрат, руб.</w:t>
            </w:r>
          </w:p>
        </w:tc>
      </w:tr>
      <w:tr w:rsidR="00615F41" w:rsidRPr="00756E95" w:rsidTr="000B2CC1">
        <w:tc>
          <w:tcPr>
            <w:tcW w:w="540" w:type="dxa"/>
            <w:vMerge/>
          </w:tcPr>
          <w:p w:rsidR="00615F41" w:rsidRPr="00756E95" w:rsidRDefault="00615F41" w:rsidP="000B2CC1">
            <w:pPr>
              <w:jc w:val="center"/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1914" w:type="dxa"/>
            <w:vMerge/>
          </w:tcPr>
          <w:p w:rsidR="00615F41" w:rsidRPr="00756E95" w:rsidRDefault="00615F41" w:rsidP="000B2CC1">
            <w:pPr>
              <w:jc w:val="center"/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960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Код по ОКЕИ</w:t>
            </w:r>
          </w:p>
        </w:tc>
        <w:tc>
          <w:tcPr>
            <w:tcW w:w="1264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наименование</w:t>
            </w:r>
          </w:p>
        </w:tc>
        <w:tc>
          <w:tcPr>
            <w:tcW w:w="1418" w:type="dxa"/>
            <w:vMerge/>
          </w:tcPr>
          <w:p w:rsidR="00615F41" w:rsidRPr="00756E95" w:rsidRDefault="00615F41" w:rsidP="000B2CC1">
            <w:pPr>
              <w:jc w:val="center"/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1134" w:type="dxa"/>
            <w:vMerge/>
          </w:tcPr>
          <w:p w:rsidR="00615F41" w:rsidRPr="00756E95" w:rsidRDefault="00615F41" w:rsidP="000B2CC1">
            <w:pPr>
              <w:jc w:val="center"/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1417" w:type="dxa"/>
            <w:vMerge/>
          </w:tcPr>
          <w:p w:rsidR="00615F41" w:rsidRPr="00756E95" w:rsidRDefault="00615F41" w:rsidP="000B2CC1">
            <w:pPr>
              <w:jc w:val="center"/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1007" w:type="dxa"/>
            <w:vMerge/>
          </w:tcPr>
          <w:p w:rsidR="00615F41" w:rsidRPr="00756E95" w:rsidRDefault="00615F41" w:rsidP="000B2CC1">
            <w:pPr>
              <w:jc w:val="center"/>
              <w:rPr>
                <w:rFonts w:ascii="Times New Roman" w:eastAsia="Times New Roman" w:hAnsi="Times New Roman"/>
                <w:highlight w:val="yellow"/>
              </w:rPr>
            </w:pPr>
          </w:p>
        </w:tc>
      </w:tr>
      <w:tr w:rsidR="00615F41" w:rsidRPr="00756E95" w:rsidTr="000B2CC1">
        <w:tc>
          <w:tcPr>
            <w:tcW w:w="540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14" w:type="dxa"/>
          </w:tcPr>
          <w:p w:rsidR="00615F41" w:rsidRPr="00A87F02" w:rsidRDefault="00615F41" w:rsidP="000B2CC1">
            <w:pPr>
              <w:jc w:val="both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 xml:space="preserve">Клеящий </w:t>
            </w:r>
          </w:p>
          <w:p w:rsidR="00615F41" w:rsidRPr="00A87F02" w:rsidRDefault="00615F41" w:rsidP="000B2CC1">
            <w:pPr>
              <w:jc w:val="both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 xml:space="preserve">карандаш </w:t>
            </w:r>
          </w:p>
          <w:p w:rsidR="00615F41" w:rsidRPr="00A87F02" w:rsidRDefault="00615F41" w:rsidP="000B2CC1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60" w:type="dxa"/>
            <w:vAlign w:val="center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34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90,0</w:t>
            </w:r>
          </w:p>
        </w:tc>
        <w:tc>
          <w:tcPr>
            <w:tcW w:w="1417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 xml:space="preserve">1 раз в </w:t>
            </w:r>
            <w:r>
              <w:rPr>
                <w:rFonts w:ascii="Times New Roman" w:eastAsia="Times New Roman" w:hAnsi="Times New Roman"/>
              </w:rPr>
              <w:t>год</w:t>
            </w:r>
          </w:p>
        </w:tc>
        <w:tc>
          <w:tcPr>
            <w:tcW w:w="1007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180,0</w:t>
            </w:r>
          </w:p>
        </w:tc>
      </w:tr>
      <w:tr w:rsidR="00615F41" w:rsidRPr="00756E95" w:rsidTr="000B2CC1">
        <w:tc>
          <w:tcPr>
            <w:tcW w:w="540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14" w:type="dxa"/>
          </w:tcPr>
          <w:p w:rsidR="00615F41" w:rsidRPr="00A87F02" w:rsidRDefault="00615F41" w:rsidP="000B2CC1">
            <w:pPr>
              <w:jc w:val="both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 xml:space="preserve">Клей ПВА </w:t>
            </w:r>
          </w:p>
          <w:p w:rsidR="00615F41" w:rsidRPr="00A87F02" w:rsidRDefault="00615F41" w:rsidP="000B2CC1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60" w:type="dxa"/>
            <w:vAlign w:val="center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134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40,0</w:t>
            </w:r>
          </w:p>
        </w:tc>
        <w:tc>
          <w:tcPr>
            <w:tcW w:w="1417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 xml:space="preserve">1 раз в </w:t>
            </w:r>
            <w:r>
              <w:rPr>
                <w:rFonts w:ascii="Times New Roman" w:eastAsia="Times New Roman" w:hAnsi="Times New Roman"/>
              </w:rPr>
              <w:t>год</w:t>
            </w:r>
          </w:p>
        </w:tc>
        <w:tc>
          <w:tcPr>
            <w:tcW w:w="1007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200,0</w:t>
            </w:r>
          </w:p>
        </w:tc>
      </w:tr>
      <w:tr w:rsidR="00615F41" w:rsidRPr="00756E95" w:rsidTr="000B2CC1">
        <w:tc>
          <w:tcPr>
            <w:tcW w:w="540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14" w:type="dxa"/>
          </w:tcPr>
          <w:p w:rsidR="00615F41" w:rsidRPr="00A87F02" w:rsidRDefault="00615F41" w:rsidP="000B2CC1">
            <w:pPr>
              <w:jc w:val="both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Корректирующая жидкость</w:t>
            </w:r>
          </w:p>
        </w:tc>
        <w:tc>
          <w:tcPr>
            <w:tcW w:w="960" w:type="dxa"/>
            <w:vAlign w:val="center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134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56,0</w:t>
            </w:r>
          </w:p>
        </w:tc>
        <w:tc>
          <w:tcPr>
            <w:tcW w:w="1417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 xml:space="preserve">1 раз в </w:t>
            </w:r>
            <w:r>
              <w:rPr>
                <w:rFonts w:ascii="Times New Roman" w:eastAsia="Times New Roman" w:hAnsi="Times New Roman"/>
              </w:rPr>
              <w:t>год</w:t>
            </w:r>
          </w:p>
        </w:tc>
        <w:tc>
          <w:tcPr>
            <w:tcW w:w="1007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280,0</w:t>
            </w:r>
          </w:p>
        </w:tc>
      </w:tr>
      <w:tr w:rsidR="00615F41" w:rsidRPr="00756E95" w:rsidTr="000B2CC1">
        <w:tc>
          <w:tcPr>
            <w:tcW w:w="540" w:type="dxa"/>
          </w:tcPr>
          <w:p w:rsidR="00615F41" w:rsidRPr="00A87F02" w:rsidRDefault="00615F41" w:rsidP="000B2CC1">
            <w:pPr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14" w:type="dxa"/>
          </w:tcPr>
          <w:p w:rsidR="00615F41" w:rsidRPr="00A87F02" w:rsidRDefault="00615F41" w:rsidP="000B2CC1">
            <w:pPr>
              <w:jc w:val="both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Файл вкладыш</w:t>
            </w:r>
          </w:p>
        </w:tc>
        <w:tc>
          <w:tcPr>
            <w:tcW w:w="960" w:type="dxa"/>
            <w:vAlign w:val="center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упаковка</w:t>
            </w:r>
          </w:p>
        </w:tc>
        <w:tc>
          <w:tcPr>
            <w:tcW w:w="1418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134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200,0</w:t>
            </w:r>
          </w:p>
        </w:tc>
        <w:tc>
          <w:tcPr>
            <w:tcW w:w="1417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 раз в год</w:t>
            </w:r>
          </w:p>
        </w:tc>
        <w:tc>
          <w:tcPr>
            <w:tcW w:w="1007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600,0</w:t>
            </w:r>
          </w:p>
        </w:tc>
      </w:tr>
      <w:tr w:rsidR="00615F41" w:rsidRPr="00756E95" w:rsidTr="000B2CC1">
        <w:tc>
          <w:tcPr>
            <w:tcW w:w="540" w:type="dxa"/>
          </w:tcPr>
          <w:p w:rsidR="00615F41" w:rsidRPr="00A87F02" w:rsidRDefault="00615F41" w:rsidP="000B2CC1">
            <w:pPr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14" w:type="dxa"/>
          </w:tcPr>
          <w:p w:rsidR="00615F41" w:rsidRPr="00A87F02" w:rsidRDefault="00615F41" w:rsidP="000B2CC1">
            <w:pPr>
              <w:jc w:val="both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Папка-конверт</w:t>
            </w:r>
          </w:p>
        </w:tc>
        <w:tc>
          <w:tcPr>
            <w:tcW w:w="960" w:type="dxa"/>
            <w:vAlign w:val="center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34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25,4</w:t>
            </w:r>
          </w:p>
        </w:tc>
        <w:tc>
          <w:tcPr>
            <w:tcW w:w="1417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 раз в год</w:t>
            </w:r>
          </w:p>
        </w:tc>
        <w:tc>
          <w:tcPr>
            <w:tcW w:w="1007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50,8</w:t>
            </w:r>
          </w:p>
        </w:tc>
      </w:tr>
      <w:tr w:rsidR="00615F41" w:rsidRPr="00756E95" w:rsidTr="000B2CC1">
        <w:tc>
          <w:tcPr>
            <w:tcW w:w="540" w:type="dxa"/>
          </w:tcPr>
          <w:p w:rsidR="00615F41" w:rsidRPr="00A87F02" w:rsidRDefault="00615F41" w:rsidP="000B2CC1">
            <w:pPr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14" w:type="dxa"/>
          </w:tcPr>
          <w:p w:rsidR="00615F41" w:rsidRPr="00A87F02" w:rsidRDefault="00615F41" w:rsidP="000B2CC1">
            <w:pPr>
              <w:jc w:val="both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 xml:space="preserve">Резинка </w:t>
            </w:r>
            <w:proofErr w:type="spellStart"/>
            <w:r w:rsidRPr="00A87F02">
              <w:rPr>
                <w:rFonts w:ascii="Times New Roman" w:eastAsia="Times New Roman" w:hAnsi="Times New Roman"/>
              </w:rPr>
              <w:t>стирательная</w:t>
            </w:r>
            <w:proofErr w:type="spellEnd"/>
            <w:r w:rsidRPr="00A87F02">
              <w:rPr>
                <w:rFonts w:ascii="Times New Roman" w:eastAsia="Times New Roman" w:hAnsi="Times New Roman"/>
              </w:rPr>
              <w:t xml:space="preserve"> (ластик)</w:t>
            </w:r>
          </w:p>
        </w:tc>
        <w:tc>
          <w:tcPr>
            <w:tcW w:w="960" w:type="dxa"/>
            <w:vAlign w:val="center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34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10,0</w:t>
            </w:r>
          </w:p>
        </w:tc>
        <w:tc>
          <w:tcPr>
            <w:tcW w:w="1417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 раз в год</w:t>
            </w:r>
          </w:p>
        </w:tc>
        <w:tc>
          <w:tcPr>
            <w:tcW w:w="1007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100,0</w:t>
            </w:r>
          </w:p>
        </w:tc>
      </w:tr>
      <w:tr w:rsidR="00615F41" w:rsidRPr="00756E95" w:rsidTr="000B2CC1">
        <w:tc>
          <w:tcPr>
            <w:tcW w:w="540" w:type="dxa"/>
          </w:tcPr>
          <w:p w:rsidR="00615F41" w:rsidRPr="00A87F02" w:rsidRDefault="00615F41" w:rsidP="000B2CC1">
            <w:pPr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914" w:type="dxa"/>
          </w:tcPr>
          <w:p w:rsidR="00615F41" w:rsidRPr="00A87F02" w:rsidRDefault="00615F41" w:rsidP="000B2CC1">
            <w:pPr>
              <w:jc w:val="both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Ручка (цвет – синий, тип стержня – шариковый)</w:t>
            </w:r>
          </w:p>
        </w:tc>
        <w:tc>
          <w:tcPr>
            <w:tcW w:w="960" w:type="dxa"/>
            <w:vAlign w:val="center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1134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20,0</w:t>
            </w:r>
          </w:p>
        </w:tc>
        <w:tc>
          <w:tcPr>
            <w:tcW w:w="1417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 xml:space="preserve">1 раз в </w:t>
            </w:r>
            <w:r>
              <w:rPr>
                <w:rFonts w:ascii="Times New Roman" w:eastAsia="Times New Roman" w:hAnsi="Times New Roman"/>
              </w:rPr>
              <w:t>год</w:t>
            </w:r>
          </w:p>
        </w:tc>
        <w:tc>
          <w:tcPr>
            <w:tcW w:w="1007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400,0</w:t>
            </w:r>
          </w:p>
        </w:tc>
      </w:tr>
      <w:tr w:rsidR="00615F41" w:rsidRPr="00756E95" w:rsidTr="000B2CC1">
        <w:tc>
          <w:tcPr>
            <w:tcW w:w="540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914" w:type="dxa"/>
          </w:tcPr>
          <w:p w:rsidR="00615F41" w:rsidRPr="00A87F02" w:rsidRDefault="00615F41" w:rsidP="000B2CC1">
            <w:pPr>
              <w:jc w:val="both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Скрепки</w:t>
            </w:r>
          </w:p>
        </w:tc>
        <w:tc>
          <w:tcPr>
            <w:tcW w:w="960" w:type="dxa"/>
            <w:vAlign w:val="center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упаковка</w:t>
            </w:r>
          </w:p>
        </w:tc>
        <w:tc>
          <w:tcPr>
            <w:tcW w:w="1418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1134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20,0</w:t>
            </w:r>
          </w:p>
        </w:tc>
        <w:tc>
          <w:tcPr>
            <w:tcW w:w="1417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 xml:space="preserve">1 раз в </w:t>
            </w:r>
            <w:r>
              <w:rPr>
                <w:rFonts w:ascii="Times New Roman" w:eastAsia="Times New Roman" w:hAnsi="Times New Roman"/>
              </w:rPr>
              <w:t>год</w:t>
            </w:r>
          </w:p>
        </w:tc>
        <w:tc>
          <w:tcPr>
            <w:tcW w:w="1007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400,0</w:t>
            </w:r>
          </w:p>
        </w:tc>
      </w:tr>
      <w:tr w:rsidR="00615F41" w:rsidRPr="00756E95" w:rsidTr="000B2CC1">
        <w:tc>
          <w:tcPr>
            <w:tcW w:w="540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914" w:type="dxa"/>
          </w:tcPr>
          <w:p w:rsidR="00615F41" w:rsidRPr="00A87F02" w:rsidRDefault="00615F41" w:rsidP="000B2CC1">
            <w:pPr>
              <w:jc w:val="both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Скоросшиватель «Дело»</w:t>
            </w:r>
          </w:p>
        </w:tc>
        <w:tc>
          <w:tcPr>
            <w:tcW w:w="960" w:type="dxa"/>
            <w:vAlign w:val="center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34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16,36</w:t>
            </w:r>
          </w:p>
        </w:tc>
        <w:tc>
          <w:tcPr>
            <w:tcW w:w="1417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 раз в год</w:t>
            </w:r>
          </w:p>
        </w:tc>
        <w:tc>
          <w:tcPr>
            <w:tcW w:w="1007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163,6</w:t>
            </w:r>
          </w:p>
        </w:tc>
      </w:tr>
      <w:tr w:rsidR="00615F41" w:rsidRPr="00756E95" w:rsidTr="00261196">
        <w:trPr>
          <w:trHeight w:val="933"/>
        </w:trPr>
        <w:tc>
          <w:tcPr>
            <w:tcW w:w="540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914" w:type="dxa"/>
          </w:tcPr>
          <w:p w:rsidR="00615F41" w:rsidRPr="00A87F02" w:rsidRDefault="00615F41" w:rsidP="000B2CC1">
            <w:pPr>
              <w:jc w:val="both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 xml:space="preserve">Зажимы для бумаг </w:t>
            </w:r>
          </w:p>
          <w:p w:rsidR="00615F41" w:rsidRPr="00A87F02" w:rsidRDefault="00615F41" w:rsidP="000B2CC1">
            <w:pPr>
              <w:jc w:val="both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(– 41- 51 мм)</w:t>
            </w:r>
          </w:p>
        </w:tc>
        <w:tc>
          <w:tcPr>
            <w:tcW w:w="960" w:type="dxa"/>
            <w:vAlign w:val="center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упаковка</w:t>
            </w:r>
          </w:p>
        </w:tc>
        <w:tc>
          <w:tcPr>
            <w:tcW w:w="1418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134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80,0</w:t>
            </w:r>
          </w:p>
        </w:tc>
        <w:tc>
          <w:tcPr>
            <w:tcW w:w="1417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 раз в год</w:t>
            </w:r>
          </w:p>
        </w:tc>
        <w:tc>
          <w:tcPr>
            <w:tcW w:w="1007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400,0</w:t>
            </w:r>
          </w:p>
        </w:tc>
      </w:tr>
      <w:tr w:rsidR="00615F41" w:rsidRPr="00261196" w:rsidTr="000B2CC1">
        <w:tc>
          <w:tcPr>
            <w:tcW w:w="540" w:type="dxa"/>
          </w:tcPr>
          <w:p w:rsidR="00615F41" w:rsidRPr="00261196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261196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1914" w:type="dxa"/>
          </w:tcPr>
          <w:p w:rsidR="00615F41" w:rsidRPr="00261196" w:rsidRDefault="00615F41" w:rsidP="000B2CC1">
            <w:pPr>
              <w:jc w:val="both"/>
              <w:rPr>
                <w:rFonts w:ascii="Times New Roman" w:eastAsia="Times New Roman" w:hAnsi="Times New Roman"/>
              </w:rPr>
            </w:pPr>
            <w:r w:rsidRPr="00261196">
              <w:rPr>
                <w:rFonts w:ascii="Times New Roman" w:eastAsia="Times New Roman" w:hAnsi="Times New Roman"/>
              </w:rPr>
              <w:t>Маркеры (цветные)</w:t>
            </w:r>
          </w:p>
        </w:tc>
        <w:tc>
          <w:tcPr>
            <w:tcW w:w="960" w:type="dxa"/>
          </w:tcPr>
          <w:p w:rsidR="00615F41" w:rsidRPr="00261196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261196">
              <w:rPr>
                <w:rFonts w:ascii="Times New Roman" w:eastAsia="Times New Roman" w:hAnsi="Times New Roman"/>
              </w:rPr>
              <w:t>778</w:t>
            </w:r>
          </w:p>
        </w:tc>
        <w:tc>
          <w:tcPr>
            <w:tcW w:w="1264" w:type="dxa"/>
          </w:tcPr>
          <w:p w:rsidR="00615F41" w:rsidRPr="00261196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261196">
              <w:rPr>
                <w:rFonts w:ascii="Times New Roman" w:eastAsia="Times New Roman" w:hAnsi="Times New Roman"/>
              </w:rPr>
              <w:t xml:space="preserve">Штука </w:t>
            </w:r>
          </w:p>
        </w:tc>
        <w:tc>
          <w:tcPr>
            <w:tcW w:w="1418" w:type="dxa"/>
          </w:tcPr>
          <w:p w:rsidR="00615F41" w:rsidRPr="00261196" w:rsidRDefault="00615F41" w:rsidP="000B2CC1">
            <w:pPr>
              <w:rPr>
                <w:rFonts w:ascii="Times New Roman" w:eastAsia="Times New Roman" w:hAnsi="Times New Roman"/>
              </w:rPr>
            </w:pPr>
            <w:r w:rsidRPr="00261196">
              <w:rPr>
                <w:rFonts w:ascii="Times New Roman" w:eastAsia="Times New Roman" w:hAnsi="Times New Roman"/>
              </w:rPr>
              <w:t xml:space="preserve">       5</w:t>
            </w:r>
          </w:p>
        </w:tc>
        <w:tc>
          <w:tcPr>
            <w:tcW w:w="1134" w:type="dxa"/>
          </w:tcPr>
          <w:p w:rsidR="00615F41" w:rsidRPr="00261196" w:rsidRDefault="00261196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261196">
              <w:rPr>
                <w:rFonts w:ascii="Times New Roman" w:eastAsia="Times New Roman" w:hAnsi="Times New Roman"/>
              </w:rPr>
              <w:t>20,0</w:t>
            </w:r>
          </w:p>
        </w:tc>
        <w:tc>
          <w:tcPr>
            <w:tcW w:w="1417" w:type="dxa"/>
          </w:tcPr>
          <w:p w:rsidR="00615F41" w:rsidRPr="00261196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261196">
              <w:rPr>
                <w:rFonts w:ascii="Times New Roman" w:eastAsia="Times New Roman" w:hAnsi="Times New Roman"/>
              </w:rPr>
              <w:t>1 раз в полугодие</w:t>
            </w:r>
          </w:p>
        </w:tc>
        <w:tc>
          <w:tcPr>
            <w:tcW w:w="1007" w:type="dxa"/>
          </w:tcPr>
          <w:p w:rsidR="00615F41" w:rsidRPr="00261196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261196">
              <w:rPr>
                <w:rFonts w:ascii="Times New Roman" w:eastAsia="Times New Roman" w:hAnsi="Times New Roman"/>
              </w:rPr>
              <w:t>100,0</w:t>
            </w:r>
          </w:p>
        </w:tc>
      </w:tr>
      <w:tr w:rsidR="00615F41" w:rsidRPr="00261196" w:rsidTr="000B2CC1">
        <w:tc>
          <w:tcPr>
            <w:tcW w:w="540" w:type="dxa"/>
          </w:tcPr>
          <w:p w:rsidR="00615F41" w:rsidRPr="00261196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261196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914" w:type="dxa"/>
          </w:tcPr>
          <w:p w:rsidR="00615F41" w:rsidRPr="00261196" w:rsidRDefault="00615F41" w:rsidP="000B2CC1">
            <w:pPr>
              <w:jc w:val="both"/>
              <w:rPr>
                <w:rFonts w:ascii="Times New Roman" w:eastAsia="Times New Roman" w:hAnsi="Times New Roman"/>
              </w:rPr>
            </w:pPr>
            <w:r w:rsidRPr="00261196">
              <w:rPr>
                <w:rFonts w:ascii="Times New Roman" w:eastAsia="Times New Roman" w:hAnsi="Times New Roman"/>
              </w:rPr>
              <w:t xml:space="preserve">Краски </w:t>
            </w:r>
            <w:proofErr w:type="spellStart"/>
            <w:r w:rsidRPr="00261196">
              <w:rPr>
                <w:rFonts w:ascii="Times New Roman" w:eastAsia="Times New Roman" w:hAnsi="Times New Roman"/>
              </w:rPr>
              <w:t>гуаш</w:t>
            </w:r>
            <w:proofErr w:type="spellEnd"/>
            <w:r w:rsidRPr="00261196">
              <w:rPr>
                <w:rFonts w:ascii="Times New Roman" w:eastAsia="Times New Roman" w:hAnsi="Times New Roman"/>
              </w:rPr>
              <w:t xml:space="preserve"> (цветные)</w:t>
            </w:r>
          </w:p>
        </w:tc>
        <w:tc>
          <w:tcPr>
            <w:tcW w:w="960" w:type="dxa"/>
          </w:tcPr>
          <w:p w:rsidR="00615F41" w:rsidRPr="00261196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261196">
              <w:rPr>
                <w:rFonts w:ascii="Times New Roman" w:eastAsia="Times New Roman" w:hAnsi="Times New Roman"/>
              </w:rPr>
              <w:t>778</w:t>
            </w:r>
          </w:p>
        </w:tc>
        <w:tc>
          <w:tcPr>
            <w:tcW w:w="1264" w:type="dxa"/>
          </w:tcPr>
          <w:p w:rsidR="00615F41" w:rsidRPr="00261196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261196">
              <w:rPr>
                <w:rFonts w:ascii="Times New Roman" w:eastAsia="Times New Roman" w:hAnsi="Times New Roman"/>
              </w:rPr>
              <w:t xml:space="preserve">Штука </w:t>
            </w:r>
          </w:p>
        </w:tc>
        <w:tc>
          <w:tcPr>
            <w:tcW w:w="1418" w:type="dxa"/>
          </w:tcPr>
          <w:p w:rsidR="00615F41" w:rsidRPr="00261196" w:rsidRDefault="00261196" w:rsidP="000B2CC1">
            <w:pPr>
              <w:rPr>
                <w:rFonts w:ascii="Times New Roman" w:eastAsia="Times New Roman" w:hAnsi="Times New Roman"/>
              </w:rPr>
            </w:pPr>
            <w:r w:rsidRPr="00261196">
              <w:rPr>
                <w:rFonts w:ascii="Times New Roman" w:eastAsia="Times New Roman" w:hAnsi="Times New Roman"/>
              </w:rPr>
              <w:t xml:space="preserve">      30</w:t>
            </w:r>
          </w:p>
        </w:tc>
        <w:tc>
          <w:tcPr>
            <w:tcW w:w="1134" w:type="dxa"/>
          </w:tcPr>
          <w:p w:rsidR="00615F41" w:rsidRPr="00261196" w:rsidRDefault="00261196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261196">
              <w:rPr>
                <w:rFonts w:ascii="Times New Roman" w:eastAsia="Times New Roman" w:hAnsi="Times New Roman"/>
              </w:rPr>
              <w:t>15,40</w:t>
            </w:r>
          </w:p>
        </w:tc>
        <w:tc>
          <w:tcPr>
            <w:tcW w:w="1417" w:type="dxa"/>
          </w:tcPr>
          <w:p w:rsidR="00615F41" w:rsidRPr="00261196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261196">
              <w:rPr>
                <w:rFonts w:ascii="Times New Roman" w:eastAsia="Times New Roman" w:hAnsi="Times New Roman"/>
              </w:rPr>
              <w:t>1 раз в полугодие</w:t>
            </w:r>
          </w:p>
        </w:tc>
        <w:tc>
          <w:tcPr>
            <w:tcW w:w="1007" w:type="dxa"/>
          </w:tcPr>
          <w:p w:rsidR="00615F41" w:rsidRPr="00261196" w:rsidRDefault="00261196" w:rsidP="000B2CC1">
            <w:pPr>
              <w:rPr>
                <w:rFonts w:ascii="Times New Roman" w:eastAsia="Times New Roman" w:hAnsi="Times New Roman"/>
              </w:rPr>
            </w:pPr>
            <w:r w:rsidRPr="00261196">
              <w:rPr>
                <w:rFonts w:ascii="Times New Roman" w:eastAsia="Times New Roman" w:hAnsi="Times New Roman"/>
              </w:rPr>
              <w:t xml:space="preserve">      462</w:t>
            </w:r>
          </w:p>
        </w:tc>
      </w:tr>
    </w:tbl>
    <w:p w:rsidR="00261196" w:rsidRDefault="00261196" w:rsidP="00615F4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5F41" w:rsidRPr="00A87F02" w:rsidRDefault="00615F41" w:rsidP="00615F4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A87F02">
        <w:rPr>
          <w:rFonts w:ascii="Times New Roman" w:eastAsia="Times New Roman" w:hAnsi="Times New Roman"/>
          <w:sz w:val="28"/>
          <w:szCs w:val="28"/>
          <w:lang w:eastAsia="ru-RU"/>
        </w:rPr>
        <w:t>3.7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Расчет затрат  на приобретение </w:t>
      </w:r>
      <w:r w:rsidRPr="00A87F0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бумаги </w:t>
      </w:r>
      <w:r w:rsidRPr="00A87F02">
        <w:rPr>
          <w:rFonts w:ascii="Times New Roman" w:eastAsia="Times New Roman" w:hAnsi="Times New Roman"/>
          <w:sz w:val="28"/>
          <w:szCs w:val="28"/>
        </w:rPr>
        <w:t xml:space="preserve">производится в соответствии с нормами согласно </w:t>
      </w:r>
      <w:r w:rsidR="00BA15DE">
        <w:rPr>
          <w:rFonts w:ascii="Times New Roman" w:eastAsia="Times New Roman" w:hAnsi="Times New Roman"/>
          <w:sz w:val="28"/>
          <w:szCs w:val="28"/>
        </w:rPr>
        <w:t>таблице 9</w:t>
      </w:r>
      <w:r w:rsidRPr="00A87F02">
        <w:rPr>
          <w:rFonts w:ascii="Times New Roman" w:eastAsia="Times New Roman" w:hAnsi="Times New Roman"/>
          <w:sz w:val="28"/>
          <w:szCs w:val="28"/>
        </w:rPr>
        <w:t>:</w:t>
      </w:r>
    </w:p>
    <w:p w:rsidR="00615F41" w:rsidRPr="00A87F02" w:rsidRDefault="00BA15DE" w:rsidP="00615F4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Таблица9</w:t>
      </w:r>
    </w:p>
    <w:tbl>
      <w:tblPr>
        <w:tblStyle w:val="a5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67"/>
        <w:gridCol w:w="2333"/>
        <w:gridCol w:w="1080"/>
        <w:gridCol w:w="1920"/>
        <w:gridCol w:w="1560"/>
        <w:gridCol w:w="2040"/>
      </w:tblGrid>
      <w:tr w:rsidR="00615F41" w:rsidRPr="00A87F02" w:rsidTr="000B2CC1">
        <w:tc>
          <w:tcPr>
            <w:tcW w:w="667" w:type="dxa"/>
            <w:vMerge w:val="restart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 xml:space="preserve">№ </w:t>
            </w:r>
            <w:r w:rsidRPr="00A87F02">
              <w:rPr>
                <w:rFonts w:ascii="Times New Roman" w:eastAsia="Times New Roman" w:hAnsi="Times New Roman"/>
              </w:rPr>
              <w:lastRenderedPageBreak/>
              <w:t>п/п</w:t>
            </w:r>
          </w:p>
        </w:tc>
        <w:tc>
          <w:tcPr>
            <w:tcW w:w="2333" w:type="dxa"/>
            <w:vMerge w:val="restart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lastRenderedPageBreak/>
              <w:t>Наименование</w:t>
            </w:r>
          </w:p>
        </w:tc>
        <w:tc>
          <w:tcPr>
            <w:tcW w:w="3000" w:type="dxa"/>
            <w:gridSpan w:val="2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Единица измерения</w:t>
            </w:r>
          </w:p>
        </w:tc>
        <w:tc>
          <w:tcPr>
            <w:tcW w:w="1560" w:type="dxa"/>
            <w:vMerge w:val="restart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 xml:space="preserve">Количество, </w:t>
            </w:r>
            <w:r w:rsidRPr="00A87F02">
              <w:rPr>
                <w:rFonts w:ascii="Times New Roman" w:eastAsia="Times New Roman" w:hAnsi="Times New Roman"/>
              </w:rPr>
              <w:lastRenderedPageBreak/>
              <w:t>в год</w:t>
            </w:r>
          </w:p>
        </w:tc>
        <w:tc>
          <w:tcPr>
            <w:tcW w:w="2040" w:type="dxa"/>
            <w:vMerge w:val="restart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lastRenderedPageBreak/>
              <w:t xml:space="preserve">Цена за единицу, </w:t>
            </w:r>
            <w:r w:rsidRPr="00A87F02">
              <w:rPr>
                <w:rFonts w:ascii="Times New Roman" w:eastAsia="Times New Roman" w:hAnsi="Times New Roman"/>
              </w:rPr>
              <w:lastRenderedPageBreak/>
              <w:t>руб.</w:t>
            </w:r>
          </w:p>
        </w:tc>
      </w:tr>
      <w:tr w:rsidR="00615F41" w:rsidRPr="00A87F02" w:rsidTr="000B2CC1">
        <w:tc>
          <w:tcPr>
            <w:tcW w:w="667" w:type="dxa"/>
            <w:vMerge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33" w:type="dxa"/>
            <w:vMerge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Код по ОКЕИ</w:t>
            </w:r>
          </w:p>
        </w:tc>
        <w:tc>
          <w:tcPr>
            <w:tcW w:w="1920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наименование</w:t>
            </w:r>
          </w:p>
        </w:tc>
        <w:tc>
          <w:tcPr>
            <w:tcW w:w="1560" w:type="dxa"/>
            <w:vMerge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40" w:type="dxa"/>
            <w:vMerge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615F41" w:rsidRPr="00A87F02" w:rsidTr="000B2CC1">
        <w:tc>
          <w:tcPr>
            <w:tcW w:w="667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lastRenderedPageBreak/>
              <w:t>1</w:t>
            </w:r>
          </w:p>
        </w:tc>
        <w:tc>
          <w:tcPr>
            <w:tcW w:w="2333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Бумага для печати (500 листов)</w:t>
            </w:r>
          </w:p>
        </w:tc>
        <w:tc>
          <w:tcPr>
            <w:tcW w:w="1080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778</w:t>
            </w:r>
          </w:p>
        </w:tc>
        <w:tc>
          <w:tcPr>
            <w:tcW w:w="1920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упаковка</w:t>
            </w:r>
          </w:p>
        </w:tc>
        <w:tc>
          <w:tcPr>
            <w:tcW w:w="1560" w:type="dxa"/>
          </w:tcPr>
          <w:p w:rsidR="00615F41" w:rsidRPr="00A87F02" w:rsidRDefault="00615F41" w:rsidP="000B2CC1">
            <w:pPr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 xml:space="preserve">          21</w:t>
            </w:r>
          </w:p>
        </w:tc>
        <w:tc>
          <w:tcPr>
            <w:tcW w:w="2040" w:type="dxa"/>
          </w:tcPr>
          <w:p w:rsidR="00615F41" w:rsidRPr="00A87F02" w:rsidRDefault="00615F41" w:rsidP="000B2CC1">
            <w:pPr>
              <w:jc w:val="center"/>
              <w:rPr>
                <w:rFonts w:ascii="Times New Roman" w:eastAsia="Times New Roman" w:hAnsi="Times New Roman"/>
              </w:rPr>
            </w:pPr>
            <w:r w:rsidRPr="00A87F02">
              <w:rPr>
                <w:rFonts w:ascii="Times New Roman" w:eastAsia="Times New Roman" w:hAnsi="Times New Roman"/>
              </w:rPr>
              <w:t>240,0</w:t>
            </w:r>
          </w:p>
        </w:tc>
      </w:tr>
    </w:tbl>
    <w:p w:rsidR="00615F41" w:rsidRDefault="00615F41" w:rsidP="00615F41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1196" w:rsidRDefault="00261196" w:rsidP="00615F41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spacing w:val="-6"/>
          <w:sz w:val="28"/>
          <w:szCs w:val="28"/>
          <w:highlight w:val="yellow"/>
          <w:lang w:eastAsia="ru-RU"/>
        </w:rPr>
      </w:pPr>
    </w:p>
    <w:p w:rsidR="00615F41" w:rsidRPr="00842BA6" w:rsidRDefault="00615F41" w:rsidP="00615F4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</w:pPr>
      <w:r w:rsidRPr="00842BA6"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  <w:t>4. Нормативные затраты, порядок определения которых не установлен методикой определения нормативных затрат на обеспечение функций администрации Подгорненского    сельского поселения Отрадненского района</w:t>
      </w:r>
    </w:p>
    <w:p w:rsidR="00615F41" w:rsidRPr="00842BA6" w:rsidRDefault="00615F41" w:rsidP="00615F4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</w:pPr>
    </w:p>
    <w:p w:rsidR="00615F41" w:rsidRPr="00842BA6" w:rsidRDefault="00615F41" w:rsidP="00615F41">
      <w:pPr>
        <w:widowControl w:val="0"/>
        <w:tabs>
          <w:tab w:val="left" w:pos="993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42BA6">
        <w:rPr>
          <w:rFonts w:ascii="Times New Roman" w:eastAsia="Times New Roman" w:hAnsi="Times New Roman" w:cs="Arial"/>
          <w:sz w:val="28"/>
          <w:szCs w:val="28"/>
          <w:lang w:eastAsia="ru-RU"/>
        </w:rPr>
        <w:t>4.1 Затраты на заправку картриджей для копировально-множительной техники определяются по формуле:</w:t>
      </w:r>
    </w:p>
    <w:p w:rsidR="00615F41" w:rsidRPr="00842BA6" w:rsidRDefault="00615F41" w:rsidP="00615F41">
      <w:pPr>
        <w:autoSpaceDE w:val="0"/>
        <w:autoSpaceDN w:val="0"/>
        <w:adjustRightInd w:val="0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42BA6">
        <w:rPr>
          <w:rFonts w:ascii="Times New Roman" w:hAnsi="Times New Roman"/>
          <w:sz w:val="28"/>
          <w:szCs w:val="28"/>
        </w:rPr>
        <w:t>З</w:t>
      </w:r>
      <w:r w:rsidRPr="00842BA6">
        <w:rPr>
          <w:rFonts w:ascii="Times New Roman" w:hAnsi="Times New Roman"/>
          <w:sz w:val="28"/>
          <w:szCs w:val="28"/>
          <w:vertAlign w:val="subscript"/>
        </w:rPr>
        <w:t>картр</w:t>
      </w:r>
      <w:proofErr w:type="spellEnd"/>
      <w:r w:rsidRPr="00842BA6">
        <w:rPr>
          <w:rFonts w:ascii="Times New Roman" w:hAnsi="Times New Roman"/>
          <w:sz w:val="28"/>
          <w:szCs w:val="28"/>
        </w:rPr>
        <w:t>=</w:t>
      </w:r>
      <w:r w:rsidRPr="00842BA6">
        <w:rPr>
          <w:rFonts w:ascii="Times New Roman" w:hAnsi="Times New Roman"/>
          <w:sz w:val="28"/>
          <w:szCs w:val="28"/>
          <w:lang w:val="en-US"/>
        </w:rPr>
        <w:t>Q</w:t>
      </w:r>
      <w:proofErr w:type="spellStart"/>
      <w:r w:rsidRPr="00842BA6">
        <w:rPr>
          <w:rFonts w:ascii="Times New Roman" w:hAnsi="Times New Roman"/>
          <w:sz w:val="28"/>
          <w:szCs w:val="28"/>
          <w:vertAlign w:val="subscript"/>
        </w:rPr>
        <w:t>картр</w:t>
      </w:r>
      <w:proofErr w:type="spellEnd"/>
      <w:r w:rsidRPr="00842BA6">
        <w:rPr>
          <w:rFonts w:ascii="Times New Roman" w:hAnsi="Times New Roman"/>
          <w:sz w:val="28"/>
          <w:szCs w:val="28"/>
        </w:rPr>
        <w:t>*</w:t>
      </w:r>
      <w:r w:rsidRPr="00842BA6">
        <w:rPr>
          <w:rFonts w:ascii="Times New Roman" w:hAnsi="Times New Roman"/>
          <w:sz w:val="28"/>
          <w:szCs w:val="28"/>
          <w:lang w:val="en-US"/>
        </w:rPr>
        <w:t>P</w:t>
      </w:r>
      <w:proofErr w:type="spellStart"/>
      <w:r w:rsidRPr="00842BA6">
        <w:rPr>
          <w:rFonts w:ascii="Times New Roman" w:hAnsi="Times New Roman"/>
          <w:sz w:val="28"/>
          <w:szCs w:val="28"/>
          <w:vertAlign w:val="subscript"/>
        </w:rPr>
        <w:t>картр</w:t>
      </w:r>
      <w:proofErr w:type="spellEnd"/>
      <w:r w:rsidRPr="00842BA6">
        <w:rPr>
          <w:rFonts w:ascii="Times New Roman" w:hAnsi="Times New Roman"/>
          <w:sz w:val="28"/>
          <w:szCs w:val="28"/>
        </w:rPr>
        <w:t>*</w:t>
      </w:r>
      <w:r w:rsidRPr="00842BA6">
        <w:rPr>
          <w:rFonts w:ascii="Times New Roman" w:hAnsi="Times New Roman"/>
          <w:sz w:val="28"/>
          <w:szCs w:val="28"/>
          <w:lang w:val="en-US"/>
        </w:rPr>
        <w:t>N</w:t>
      </w:r>
      <w:r w:rsidRPr="00842BA6">
        <w:rPr>
          <w:rFonts w:ascii="Times New Roman" w:hAnsi="Times New Roman"/>
          <w:sz w:val="28"/>
          <w:szCs w:val="28"/>
        </w:rPr>
        <w:t>,</w:t>
      </w:r>
    </w:p>
    <w:p w:rsidR="00615F41" w:rsidRPr="00842BA6" w:rsidRDefault="00615F41" w:rsidP="00615F41">
      <w:pPr>
        <w:ind w:left="720"/>
        <w:contextualSpacing/>
        <w:rPr>
          <w:rFonts w:ascii="Times New Roman" w:hAnsi="Times New Roman"/>
          <w:sz w:val="28"/>
          <w:szCs w:val="28"/>
        </w:rPr>
      </w:pPr>
      <w:r w:rsidRPr="00842BA6">
        <w:rPr>
          <w:rFonts w:ascii="Times New Roman" w:hAnsi="Times New Roman"/>
          <w:sz w:val="28"/>
          <w:szCs w:val="28"/>
        </w:rPr>
        <w:t>где:</w:t>
      </w:r>
    </w:p>
    <w:p w:rsidR="00615F41" w:rsidRPr="00842BA6" w:rsidRDefault="00615F41" w:rsidP="00615F41">
      <w:pPr>
        <w:ind w:left="720"/>
        <w:contextualSpacing/>
        <w:rPr>
          <w:rFonts w:ascii="Times New Roman" w:hAnsi="Times New Roman"/>
          <w:sz w:val="28"/>
          <w:szCs w:val="28"/>
        </w:rPr>
      </w:pPr>
      <w:r w:rsidRPr="00842BA6">
        <w:rPr>
          <w:rFonts w:ascii="Times New Roman" w:hAnsi="Times New Roman"/>
          <w:sz w:val="28"/>
          <w:szCs w:val="28"/>
        </w:rPr>
        <w:t>кол-во картриджей (</w:t>
      </w:r>
      <w:r w:rsidRPr="00842BA6">
        <w:rPr>
          <w:rFonts w:ascii="Times New Roman" w:hAnsi="Times New Roman"/>
          <w:sz w:val="28"/>
          <w:szCs w:val="28"/>
          <w:lang w:val="en-US"/>
        </w:rPr>
        <w:t>Q</w:t>
      </w:r>
      <w:proofErr w:type="spellStart"/>
      <w:r w:rsidRPr="00842BA6">
        <w:rPr>
          <w:rFonts w:ascii="Times New Roman" w:hAnsi="Times New Roman"/>
          <w:sz w:val="28"/>
          <w:szCs w:val="28"/>
          <w:vertAlign w:val="subscript"/>
        </w:rPr>
        <w:t>картр</w:t>
      </w:r>
      <w:proofErr w:type="spellEnd"/>
      <w:r w:rsidRPr="00842BA6">
        <w:rPr>
          <w:rFonts w:ascii="Times New Roman" w:hAnsi="Times New Roman"/>
          <w:sz w:val="28"/>
          <w:szCs w:val="28"/>
        </w:rPr>
        <w:t>)</w:t>
      </w:r>
    </w:p>
    <w:p w:rsidR="00615F41" w:rsidRPr="00842BA6" w:rsidRDefault="00615F41" w:rsidP="00615F41">
      <w:pPr>
        <w:ind w:left="720"/>
        <w:contextualSpacing/>
        <w:rPr>
          <w:rFonts w:ascii="Times New Roman" w:hAnsi="Times New Roman"/>
          <w:sz w:val="28"/>
          <w:szCs w:val="28"/>
        </w:rPr>
      </w:pPr>
      <w:r w:rsidRPr="00842BA6">
        <w:rPr>
          <w:rFonts w:ascii="Times New Roman" w:hAnsi="Times New Roman"/>
          <w:sz w:val="28"/>
          <w:szCs w:val="28"/>
        </w:rPr>
        <w:t>цена (</w:t>
      </w:r>
      <w:r w:rsidRPr="00842BA6">
        <w:rPr>
          <w:rFonts w:ascii="Times New Roman" w:hAnsi="Times New Roman"/>
          <w:sz w:val="28"/>
          <w:szCs w:val="28"/>
          <w:lang w:val="en-US"/>
        </w:rPr>
        <w:t>P</w:t>
      </w:r>
      <w:proofErr w:type="spellStart"/>
      <w:r w:rsidRPr="00842BA6">
        <w:rPr>
          <w:rFonts w:ascii="Times New Roman" w:hAnsi="Times New Roman"/>
          <w:sz w:val="28"/>
          <w:szCs w:val="28"/>
          <w:vertAlign w:val="subscript"/>
        </w:rPr>
        <w:t>картр</w:t>
      </w:r>
      <w:proofErr w:type="spellEnd"/>
      <w:proofErr w:type="gramStart"/>
      <w:r w:rsidRPr="00842BA6">
        <w:rPr>
          <w:rFonts w:ascii="Times New Roman" w:hAnsi="Times New Roman"/>
          <w:sz w:val="28"/>
          <w:szCs w:val="28"/>
        </w:rPr>
        <w:t xml:space="preserve"> )</w:t>
      </w:r>
      <w:proofErr w:type="gramEnd"/>
    </w:p>
    <w:p w:rsidR="00615F41" w:rsidRPr="00842BA6" w:rsidRDefault="00615F41" w:rsidP="00615F41">
      <w:pPr>
        <w:ind w:left="720"/>
        <w:contextualSpacing/>
        <w:rPr>
          <w:rFonts w:ascii="Times New Roman" w:hAnsi="Times New Roman"/>
          <w:sz w:val="28"/>
          <w:szCs w:val="28"/>
        </w:rPr>
      </w:pPr>
      <w:r w:rsidRPr="00842BA6">
        <w:rPr>
          <w:rFonts w:ascii="Times New Roman" w:hAnsi="Times New Roman"/>
          <w:sz w:val="28"/>
          <w:szCs w:val="28"/>
        </w:rPr>
        <w:t>кол-во месяцев (</w:t>
      </w:r>
      <w:r w:rsidRPr="00842BA6">
        <w:rPr>
          <w:rFonts w:ascii="Times New Roman" w:hAnsi="Times New Roman"/>
          <w:sz w:val="28"/>
          <w:szCs w:val="28"/>
          <w:lang w:val="en-US"/>
        </w:rPr>
        <w:t>N</w:t>
      </w:r>
      <w:r w:rsidRPr="00842BA6">
        <w:rPr>
          <w:rFonts w:ascii="Times New Roman" w:hAnsi="Times New Roman"/>
          <w:sz w:val="28"/>
          <w:szCs w:val="28"/>
        </w:rPr>
        <w:t>)</w:t>
      </w:r>
    </w:p>
    <w:p w:rsidR="00615F41" w:rsidRPr="00842BA6" w:rsidRDefault="00615F41" w:rsidP="00615F41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842BA6">
        <w:rPr>
          <w:rFonts w:ascii="Times New Roman" w:hAnsi="Times New Roman"/>
          <w:sz w:val="28"/>
          <w:szCs w:val="28"/>
        </w:rPr>
        <w:t xml:space="preserve">Расчет затрат   на заправку картриджей для копировально-множительной техники производится в соответствии с нормами </w:t>
      </w:r>
      <w:r w:rsidR="00BA15DE">
        <w:rPr>
          <w:rFonts w:ascii="Times New Roman" w:hAnsi="Times New Roman"/>
          <w:sz w:val="28"/>
          <w:szCs w:val="28"/>
        </w:rPr>
        <w:t>согласно таблице 10</w:t>
      </w:r>
      <w:r w:rsidRPr="00842BA6">
        <w:rPr>
          <w:rFonts w:ascii="Times New Roman" w:hAnsi="Times New Roman"/>
          <w:sz w:val="28"/>
          <w:szCs w:val="28"/>
        </w:rPr>
        <w:t>:</w:t>
      </w:r>
    </w:p>
    <w:p w:rsidR="00615F41" w:rsidRPr="00842BA6" w:rsidRDefault="00BA15DE" w:rsidP="00615F4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Таблица 10</w:t>
      </w:r>
    </w:p>
    <w:tbl>
      <w:tblPr>
        <w:tblW w:w="9564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46"/>
        <w:gridCol w:w="2666"/>
        <w:gridCol w:w="1542"/>
        <w:gridCol w:w="2210"/>
      </w:tblGrid>
      <w:tr w:rsidR="00615F41" w:rsidRPr="00842BA6" w:rsidTr="000B2CC1">
        <w:trPr>
          <w:trHeight w:val="672"/>
        </w:trPr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41" w:rsidRPr="00842BA6" w:rsidRDefault="00615F41" w:rsidP="000B2CC1">
            <w:pPr>
              <w:jc w:val="center"/>
              <w:rPr>
                <w:rFonts w:ascii="Times New Roman" w:eastAsiaTheme="minorHAnsi" w:hAnsi="Times New Roman"/>
              </w:rPr>
            </w:pPr>
            <w:r w:rsidRPr="00842BA6">
              <w:rPr>
                <w:rFonts w:ascii="Times New Roman" w:eastAsiaTheme="minorHAnsi" w:hAnsi="Times New Roman"/>
              </w:rPr>
              <w:t xml:space="preserve">Количество  картриджей 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41" w:rsidRPr="00842BA6" w:rsidRDefault="00615F41" w:rsidP="000B2CC1">
            <w:pPr>
              <w:jc w:val="center"/>
              <w:rPr>
                <w:rFonts w:ascii="Times New Roman" w:eastAsiaTheme="minorHAnsi" w:hAnsi="Times New Roman"/>
              </w:rPr>
            </w:pPr>
            <w:r w:rsidRPr="00842BA6">
              <w:rPr>
                <w:rFonts w:ascii="Times New Roman" w:eastAsiaTheme="minorHAnsi" w:hAnsi="Times New Roman"/>
              </w:rPr>
              <w:t xml:space="preserve">Затраты на  заправку </w:t>
            </w:r>
          </w:p>
          <w:p w:rsidR="00615F41" w:rsidRPr="00842BA6" w:rsidRDefault="00615F41" w:rsidP="000B2CC1">
            <w:pPr>
              <w:jc w:val="center"/>
              <w:rPr>
                <w:rFonts w:ascii="Times New Roman" w:eastAsiaTheme="minorHAnsi" w:hAnsi="Times New Roman"/>
              </w:rPr>
            </w:pPr>
            <w:r w:rsidRPr="00842BA6">
              <w:rPr>
                <w:rFonts w:ascii="Times New Roman" w:eastAsiaTheme="minorHAnsi" w:hAnsi="Times New Roman"/>
              </w:rPr>
              <w:t>1 картриджа в месяц, не более руб.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41" w:rsidRPr="00842BA6" w:rsidRDefault="00615F41" w:rsidP="000B2CC1">
            <w:pPr>
              <w:jc w:val="center"/>
              <w:rPr>
                <w:rFonts w:ascii="Times New Roman" w:eastAsiaTheme="minorHAnsi" w:hAnsi="Times New Roman"/>
              </w:rPr>
            </w:pPr>
            <w:r w:rsidRPr="00842BA6">
              <w:rPr>
                <w:rFonts w:ascii="Times New Roman" w:eastAsiaTheme="minorHAnsi" w:hAnsi="Times New Roman" w:cstheme="minorBidi"/>
                <w:sz w:val="25"/>
                <w:szCs w:val="25"/>
              </w:rPr>
              <w:t>Количество месяцев использования услуги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41" w:rsidRPr="00842BA6" w:rsidRDefault="00615F41" w:rsidP="000B2CC1">
            <w:pPr>
              <w:jc w:val="center"/>
              <w:rPr>
                <w:rFonts w:ascii="Times New Roman" w:eastAsiaTheme="minorHAnsi" w:hAnsi="Times New Roman"/>
              </w:rPr>
            </w:pPr>
            <w:r w:rsidRPr="00842BA6">
              <w:rPr>
                <w:rFonts w:ascii="Times New Roman" w:eastAsiaTheme="minorHAnsi" w:hAnsi="Times New Roman"/>
              </w:rPr>
              <w:t>Затраты в год, не более (руб.)</w:t>
            </w:r>
          </w:p>
        </w:tc>
      </w:tr>
      <w:tr w:rsidR="00615F41" w:rsidRPr="00842BA6" w:rsidTr="000B2CC1">
        <w:trPr>
          <w:trHeight w:val="672"/>
        </w:trPr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41" w:rsidRPr="00842BA6" w:rsidRDefault="00615F41" w:rsidP="000B2CC1">
            <w:pPr>
              <w:jc w:val="center"/>
              <w:rPr>
                <w:rFonts w:ascii="Times New Roman" w:eastAsiaTheme="minorHAnsi" w:hAnsi="Times New Roman"/>
              </w:rPr>
            </w:pPr>
            <w:r w:rsidRPr="00842BA6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41" w:rsidRPr="00842BA6" w:rsidRDefault="00615F41" w:rsidP="000B2CC1">
            <w:pPr>
              <w:jc w:val="center"/>
              <w:rPr>
                <w:rFonts w:ascii="Times New Roman" w:eastAsiaTheme="minorHAnsi" w:hAnsi="Times New Roman"/>
              </w:rPr>
            </w:pPr>
            <w:r w:rsidRPr="00842BA6">
              <w:rPr>
                <w:rFonts w:ascii="Times New Roman" w:eastAsiaTheme="minorHAnsi" w:hAnsi="Times New Roman"/>
              </w:rPr>
              <w:t>350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41" w:rsidRPr="00842BA6" w:rsidRDefault="00615F41" w:rsidP="000B2CC1">
            <w:pPr>
              <w:jc w:val="center"/>
              <w:rPr>
                <w:rFonts w:ascii="Times New Roman" w:eastAsiaTheme="minorHAnsi" w:hAnsi="Times New Roman" w:cstheme="minorBidi"/>
                <w:sz w:val="25"/>
                <w:szCs w:val="25"/>
              </w:rPr>
            </w:pPr>
            <w:r w:rsidRPr="00842BA6">
              <w:rPr>
                <w:rFonts w:ascii="Times New Roman" w:eastAsiaTheme="minorHAnsi" w:hAnsi="Times New Roman" w:cstheme="minorBidi"/>
                <w:sz w:val="25"/>
                <w:szCs w:val="25"/>
              </w:rPr>
              <w:t>12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41" w:rsidRPr="00842BA6" w:rsidRDefault="00615F41" w:rsidP="000B2CC1">
            <w:pPr>
              <w:rPr>
                <w:rFonts w:ascii="Times New Roman" w:eastAsiaTheme="minorHAnsi" w:hAnsi="Times New Roman"/>
              </w:rPr>
            </w:pPr>
            <w:r w:rsidRPr="00842BA6">
              <w:rPr>
                <w:rFonts w:ascii="Times New Roman" w:eastAsiaTheme="minorHAnsi" w:hAnsi="Times New Roman"/>
              </w:rPr>
              <w:t xml:space="preserve">            6300</w:t>
            </w:r>
          </w:p>
        </w:tc>
      </w:tr>
    </w:tbl>
    <w:p w:rsidR="00615F41" w:rsidRPr="00842BA6" w:rsidRDefault="00615F41" w:rsidP="00615F41">
      <w:pPr>
        <w:ind w:left="720"/>
        <w:contextualSpacing/>
        <w:rPr>
          <w:rFonts w:ascii="Times New Roman" w:hAnsi="Times New Roman"/>
          <w:sz w:val="26"/>
          <w:szCs w:val="26"/>
        </w:rPr>
      </w:pPr>
    </w:p>
    <w:p w:rsidR="00BA15DE" w:rsidRPr="00BA15DE" w:rsidRDefault="00BA15DE" w:rsidP="00BA15DE">
      <w:pPr>
        <w:suppressAutoHyphens/>
        <w:ind w:firstLine="709"/>
        <w:rPr>
          <w:rFonts w:ascii="Times New Roman" w:eastAsia="Lucida Sans Unicode" w:hAnsi="Times New Roman"/>
        </w:rPr>
      </w:pPr>
      <w:r>
        <w:rPr>
          <w:rFonts w:ascii="Times New Roman" w:eastAsia="Lucida Sans Unicode" w:hAnsi="Times New Roman"/>
        </w:rPr>
        <w:t>4.2</w:t>
      </w:r>
      <w:r w:rsidRPr="00BA15DE">
        <w:rPr>
          <w:rFonts w:ascii="Times New Roman" w:eastAsia="Lucida Sans Unicode" w:hAnsi="Times New Roman"/>
        </w:rPr>
        <w:t xml:space="preserve">  Расчет затрат  на газоснабжение и иные виды топлива производится в соответствии с нормами </w:t>
      </w:r>
      <w:r>
        <w:rPr>
          <w:rFonts w:ascii="Times New Roman" w:eastAsia="Lucida Sans Unicode" w:hAnsi="Times New Roman"/>
        </w:rPr>
        <w:t>согласно таблице 11</w:t>
      </w:r>
      <w:r w:rsidRPr="00BA15DE">
        <w:rPr>
          <w:rFonts w:ascii="Times New Roman" w:eastAsia="Lucida Sans Unicode" w:hAnsi="Times New Roman"/>
        </w:rPr>
        <w:t>:</w:t>
      </w:r>
    </w:p>
    <w:p w:rsidR="00BA15DE" w:rsidRPr="00BA15DE" w:rsidRDefault="00BA15DE" w:rsidP="00BA15DE">
      <w:pPr>
        <w:suppressAutoHyphens/>
        <w:jc w:val="right"/>
        <w:rPr>
          <w:rFonts w:ascii="Times New Roman" w:eastAsia="Lucida Sans Unicode" w:hAnsi="Times New Roman"/>
        </w:rPr>
      </w:pPr>
      <w:r w:rsidRPr="00BA15DE">
        <w:rPr>
          <w:rFonts w:ascii="Times New Roman" w:eastAsia="Lucida Sans Unicode" w:hAnsi="Times New Roman"/>
        </w:rPr>
        <w:t xml:space="preserve">Таблица </w:t>
      </w:r>
      <w:r>
        <w:rPr>
          <w:rFonts w:ascii="Times New Roman" w:eastAsia="Lucida Sans Unicode" w:hAnsi="Times New Roman"/>
        </w:rPr>
        <w:t>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4"/>
        <w:gridCol w:w="3641"/>
        <w:gridCol w:w="2803"/>
      </w:tblGrid>
      <w:tr w:rsidR="00BA15DE" w:rsidRPr="00BA15DE" w:rsidTr="00BA15DE">
        <w:tc>
          <w:tcPr>
            <w:tcW w:w="3184" w:type="dxa"/>
          </w:tcPr>
          <w:p w:rsidR="00BA15DE" w:rsidRPr="00BA15DE" w:rsidRDefault="00BA15DE" w:rsidP="00354420">
            <w:pPr>
              <w:suppressAutoHyphens/>
              <w:jc w:val="center"/>
              <w:rPr>
                <w:rFonts w:ascii="Times New Roman" w:eastAsia="Lucida Sans Unicode" w:hAnsi="Times New Roman"/>
              </w:rPr>
            </w:pPr>
            <w:r w:rsidRPr="00BA15DE">
              <w:rPr>
                <w:rFonts w:ascii="Times New Roman" w:eastAsia="Lucida Sans Unicode" w:hAnsi="Times New Roman"/>
              </w:rPr>
              <w:t>Топлива</w:t>
            </w:r>
          </w:p>
        </w:tc>
        <w:tc>
          <w:tcPr>
            <w:tcW w:w="3641" w:type="dxa"/>
          </w:tcPr>
          <w:p w:rsidR="00BA15DE" w:rsidRPr="00BA15DE" w:rsidRDefault="00BA15DE" w:rsidP="00354420">
            <w:pPr>
              <w:suppressAutoHyphens/>
              <w:jc w:val="center"/>
              <w:rPr>
                <w:rFonts w:ascii="Times New Roman" w:eastAsia="Lucida Sans Unicode" w:hAnsi="Times New Roman"/>
              </w:rPr>
            </w:pPr>
            <w:r w:rsidRPr="00BA15DE">
              <w:rPr>
                <w:rFonts w:ascii="Times New Roman" w:eastAsia="Lucida Sans Unicode" w:hAnsi="Times New Roman"/>
              </w:rPr>
              <w:t>Норматив потребления в год</w:t>
            </w:r>
          </w:p>
        </w:tc>
        <w:tc>
          <w:tcPr>
            <w:tcW w:w="2803" w:type="dxa"/>
          </w:tcPr>
          <w:p w:rsidR="00BA15DE" w:rsidRPr="00BA15DE" w:rsidRDefault="00BA15DE" w:rsidP="00354420">
            <w:pPr>
              <w:suppressAutoHyphens/>
              <w:jc w:val="center"/>
              <w:rPr>
                <w:rFonts w:ascii="Times New Roman" w:eastAsia="Lucida Sans Unicode" w:hAnsi="Times New Roman"/>
              </w:rPr>
            </w:pPr>
            <w:r w:rsidRPr="00BA15DE">
              <w:rPr>
                <w:rFonts w:ascii="Times New Roman" w:eastAsia="Lucida Sans Unicode" w:hAnsi="Times New Roman"/>
              </w:rPr>
              <w:t>Всего затрат, не более, руб.</w:t>
            </w:r>
          </w:p>
        </w:tc>
      </w:tr>
      <w:tr w:rsidR="00BA15DE" w:rsidRPr="00BA15DE" w:rsidTr="00BA15DE">
        <w:trPr>
          <w:trHeight w:val="20"/>
        </w:trPr>
        <w:tc>
          <w:tcPr>
            <w:tcW w:w="3184" w:type="dxa"/>
          </w:tcPr>
          <w:p w:rsidR="00BA15DE" w:rsidRPr="00BA15DE" w:rsidRDefault="00BA15DE" w:rsidP="00BA15DE">
            <w:pPr>
              <w:suppressAutoHyphens/>
              <w:rPr>
                <w:rFonts w:ascii="Times New Roman" w:eastAsia="Lucida Sans Unicode" w:hAnsi="Times New Roman"/>
              </w:rPr>
            </w:pPr>
            <w:r w:rsidRPr="00BA15DE">
              <w:rPr>
                <w:rFonts w:ascii="Times New Roman" w:eastAsia="Lucida Sans Unicode" w:hAnsi="Times New Roman"/>
              </w:rPr>
              <w:t>Уголь</w:t>
            </w:r>
          </w:p>
        </w:tc>
        <w:tc>
          <w:tcPr>
            <w:tcW w:w="3641" w:type="dxa"/>
          </w:tcPr>
          <w:p w:rsidR="00BA15DE" w:rsidRPr="00BA15DE" w:rsidRDefault="00BA15DE" w:rsidP="00BA15DE">
            <w:pPr>
              <w:suppressAutoHyphens/>
              <w:jc w:val="center"/>
              <w:rPr>
                <w:rFonts w:ascii="Times New Roman" w:eastAsia="Lucida Sans Unicode" w:hAnsi="Times New Roman"/>
              </w:rPr>
            </w:pPr>
            <w:r w:rsidRPr="00BA15DE">
              <w:rPr>
                <w:rFonts w:ascii="Times New Roman" w:eastAsia="Lucida Sans Unicode" w:hAnsi="Times New Roman"/>
              </w:rPr>
              <w:t>не более 72 т. (уголь)</w:t>
            </w:r>
          </w:p>
        </w:tc>
        <w:tc>
          <w:tcPr>
            <w:tcW w:w="2803" w:type="dxa"/>
          </w:tcPr>
          <w:p w:rsidR="00BA15DE" w:rsidRPr="00BA15DE" w:rsidRDefault="00BA15DE" w:rsidP="00BA15DE">
            <w:pPr>
              <w:suppressAutoHyphens/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269800</w:t>
            </w:r>
            <w:r w:rsidRPr="00BA15DE">
              <w:rPr>
                <w:rFonts w:ascii="Times New Roman" w:eastAsia="Lucida Sans Unicode" w:hAnsi="Times New Roman"/>
              </w:rPr>
              <w:t>,00</w:t>
            </w:r>
          </w:p>
        </w:tc>
      </w:tr>
    </w:tbl>
    <w:p w:rsidR="00B41872" w:rsidRDefault="00B41872"/>
    <w:p w:rsidR="0059294A" w:rsidRPr="0059294A" w:rsidRDefault="0059294A" w:rsidP="0059294A">
      <w:pPr>
        <w:ind w:firstLine="709"/>
        <w:contextualSpacing/>
        <w:jc w:val="center"/>
        <w:outlineLvl w:val="2"/>
        <w:rPr>
          <w:rFonts w:ascii="Times New Roman" w:hAnsi="Times New Roman"/>
        </w:rPr>
      </w:pPr>
      <w:r w:rsidRPr="0059294A">
        <w:rPr>
          <w:rFonts w:ascii="Times New Roman" w:hAnsi="Times New Roman"/>
        </w:rPr>
        <w:t>4. Затраты на дополнительное профессиональное образование</w:t>
      </w:r>
    </w:p>
    <w:p w:rsidR="0059294A" w:rsidRPr="0059294A" w:rsidRDefault="0059294A" w:rsidP="0059294A">
      <w:pPr>
        <w:ind w:firstLine="709"/>
        <w:contextualSpacing/>
        <w:jc w:val="center"/>
        <w:outlineLvl w:val="2"/>
        <w:rPr>
          <w:rFonts w:ascii="Times New Roman" w:hAnsi="Times New Roman"/>
        </w:rPr>
      </w:pPr>
    </w:p>
    <w:p w:rsidR="0059294A" w:rsidRPr="0059294A" w:rsidRDefault="0059294A" w:rsidP="0059294A">
      <w:pPr>
        <w:ind w:firstLine="709"/>
        <w:contextualSpacing/>
        <w:outlineLvl w:val="2"/>
        <w:rPr>
          <w:rFonts w:ascii="Times New Roman" w:hAnsi="Times New Roman"/>
        </w:rPr>
      </w:pPr>
      <w:r w:rsidRPr="0059294A">
        <w:rPr>
          <w:rFonts w:ascii="Times New Roman" w:hAnsi="Times New Roman"/>
        </w:rPr>
        <w:t xml:space="preserve">4.1 Затраты на приобретение образовательных услуг по профессиональной подготовке и повышению квалификации производятся в соответствии с нормами согласно таблице 21: </w:t>
      </w:r>
    </w:p>
    <w:p w:rsidR="0059294A" w:rsidRPr="0059294A" w:rsidRDefault="0059294A" w:rsidP="0059294A">
      <w:pPr>
        <w:ind w:firstLine="709"/>
        <w:contextualSpacing/>
        <w:outlineLvl w:val="2"/>
        <w:rPr>
          <w:rFonts w:ascii="Times New Roman" w:hAnsi="Times New Roman"/>
        </w:rPr>
      </w:pPr>
      <w:r w:rsidRPr="0059294A">
        <w:rPr>
          <w:rFonts w:ascii="Times New Roman" w:hAnsi="Times New Roman"/>
        </w:rPr>
        <w:t xml:space="preserve">                      Таблица 21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357"/>
      </w:tblGrid>
      <w:tr w:rsidR="0059294A" w:rsidRPr="0059294A" w:rsidTr="00354420">
        <w:tc>
          <w:tcPr>
            <w:tcW w:w="2463" w:type="dxa"/>
          </w:tcPr>
          <w:p w:rsidR="0059294A" w:rsidRPr="0059294A" w:rsidRDefault="0059294A" w:rsidP="00354420">
            <w:pPr>
              <w:jc w:val="center"/>
              <w:rPr>
                <w:rFonts w:ascii="Times New Roman" w:hAnsi="Times New Roman"/>
              </w:rPr>
            </w:pPr>
            <w:r w:rsidRPr="0059294A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2463" w:type="dxa"/>
          </w:tcPr>
          <w:p w:rsidR="0059294A" w:rsidRPr="0059294A" w:rsidRDefault="0059294A" w:rsidP="00354420">
            <w:pPr>
              <w:jc w:val="center"/>
              <w:rPr>
                <w:rFonts w:ascii="Times New Roman" w:hAnsi="Times New Roman"/>
              </w:rPr>
            </w:pPr>
            <w:r w:rsidRPr="0059294A">
              <w:rPr>
                <w:rFonts w:ascii="Times New Roman" w:hAnsi="Times New Roman"/>
              </w:rPr>
              <w:t>Цена услуги не более руб.</w:t>
            </w:r>
          </w:p>
        </w:tc>
        <w:tc>
          <w:tcPr>
            <w:tcW w:w="2464" w:type="dxa"/>
          </w:tcPr>
          <w:p w:rsidR="0059294A" w:rsidRPr="0059294A" w:rsidRDefault="0059294A" w:rsidP="00354420">
            <w:pPr>
              <w:jc w:val="center"/>
              <w:rPr>
                <w:rFonts w:ascii="Times New Roman" w:hAnsi="Times New Roman"/>
              </w:rPr>
            </w:pPr>
            <w:r w:rsidRPr="0059294A">
              <w:rPr>
                <w:rFonts w:ascii="Times New Roman" w:hAnsi="Times New Roman"/>
              </w:rPr>
              <w:t xml:space="preserve">Количество </w:t>
            </w:r>
          </w:p>
          <w:p w:rsidR="0059294A" w:rsidRPr="0059294A" w:rsidRDefault="0059294A" w:rsidP="00354420">
            <w:pPr>
              <w:jc w:val="center"/>
              <w:rPr>
                <w:rFonts w:ascii="Times New Roman" w:hAnsi="Times New Roman"/>
              </w:rPr>
            </w:pPr>
            <w:r w:rsidRPr="0059294A">
              <w:rPr>
                <w:rFonts w:ascii="Times New Roman" w:hAnsi="Times New Roman"/>
              </w:rPr>
              <w:t>сотрудников</w:t>
            </w:r>
          </w:p>
        </w:tc>
        <w:tc>
          <w:tcPr>
            <w:tcW w:w="2357" w:type="dxa"/>
          </w:tcPr>
          <w:p w:rsidR="0059294A" w:rsidRPr="0059294A" w:rsidRDefault="0059294A" w:rsidP="00354420">
            <w:pPr>
              <w:jc w:val="center"/>
              <w:rPr>
                <w:rFonts w:ascii="Times New Roman" w:hAnsi="Times New Roman"/>
              </w:rPr>
            </w:pPr>
            <w:r w:rsidRPr="0059294A">
              <w:rPr>
                <w:rFonts w:ascii="Times New Roman" w:hAnsi="Times New Roman"/>
              </w:rPr>
              <w:t>Всего затрат, руб.</w:t>
            </w:r>
          </w:p>
        </w:tc>
      </w:tr>
      <w:tr w:rsidR="0059294A" w:rsidRPr="00115C47" w:rsidTr="00354420">
        <w:tc>
          <w:tcPr>
            <w:tcW w:w="2463" w:type="dxa"/>
          </w:tcPr>
          <w:p w:rsidR="0059294A" w:rsidRPr="0059294A" w:rsidRDefault="0059294A" w:rsidP="00354420">
            <w:pPr>
              <w:jc w:val="center"/>
              <w:rPr>
                <w:rFonts w:ascii="Times New Roman" w:hAnsi="Times New Roman"/>
              </w:rPr>
            </w:pPr>
            <w:r w:rsidRPr="0059294A">
              <w:rPr>
                <w:rFonts w:ascii="Times New Roman" w:hAnsi="Times New Roman"/>
              </w:rPr>
              <w:t>Повышение квалификации</w:t>
            </w:r>
          </w:p>
        </w:tc>
        <w:tc>
          <w:tcPr>
            <w:tcW w:w="2463" w:type="dxa"/>
          </w:tcPr>
          <w:p w:rsidR="0059294A" w:rsidRPr="0059294A" w:rsidRDefault="0059294A" w:rsidP="003544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10950</w:t>
            </w:r>
            <w:r w:rsidRPr="0059294A">
              <w:rPr>
                <w:rFonts w:ascii="Times New Roman" w:hAnsi="Times New Roman"/>
              </w:rPr>
              <w:t>,00</w:t>
            </w:r>
          </w:p>
        </w:tc>
        <w:tc>
          <w:tcPr>
            <w:tcW w:w="2464" w:type="dxa"/>
          </w:tcPr>
          <w:p w:rsidR="0059294A" w:rsidRPr="0059294A" w:rsidRDefault="0059294A" w:rsidP="00354420">
            <w:pPr>
              <w:jc w:val="center"/>
              <w:rPr>
                <w:rFonts w:ascii="Times New Roman" w:hAnsi="Times New Roman"/>
              </w:rPr>
            </w:pPr>
            <w:r w:rsidRPr="0059294A">
              <w:rPr>
                <w:rFonts w:ascii="Times New Roman" w:hAnsi="Times New Roman"/>
              </w:rPr>
              <w:t>2</w:t>
            </w:r>
          </w:p>
        </w:tc>
        <w:tc>
          <w:tcPr>
            <w:tcW w:w="2357" w:type="dxa"/>
          </w:tcPr>
          <w:p w:rsidR="0059294A" w:rsidRPr="00115C47" w:rsidRDefault="0059294A" w:rsidP="00354420">
            <w:pPr>
              <w:jc w:val="center"/>
              <w:rPr>
                <w:rFonts w:ascii="Times New Roman" w:hAnsi="Times New Roman"/>
              </w:rPr>
            </w:pPr>
            <w:r w:rsidRPr="0059294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19</w:t>
            </w:r>
            <w:r w:rsidRPr="0059294A">
              <w:rPr>
                <w:rFonts w:ascii="Times New Roman" w:hAnsi="Times New Roman"/>
              </w:rPr>
              <w:t>00,00</w:t>
            </w:r>
          </w:p>
        </w:tc>
      </w:tr>
    </w:tbl>
    <w:p w:rsidR="0059294A" w:rsidRDefault="0059294A" w:rsidP="0059294A">
      <w:pPr>
        <w:rPr>
          <w:rFonts w:ascii="Times New Roman" w:hAnsi="Times New Roman"/>
        </w:rPr>
      </w:pPr>
    </w:p>
    <w:p w:rsidR="0059294A" w:rsidRDefault="0059294A">
      <w:bookmarkStart w:id="5" w:name="_GoBack"/>
      <w:bookmarkEnd w:id="5"/>
    </w:p>
    <w:sectPr w:rsidR="0059294A" w:rsidSect="00C122DF">
      <w:footerReference w:type="default" r:id="rId10"/>
      <w:headerReference w:type="first" r:id="rId11"/>
      <w:pgSz w:w="11906" w:h="16838"/>
      <w:pgMar w:top="1134" w:right="567" w:bottom="1134" w:left="1701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AFE" w:rsidRDefault="00C72AFE">
      <w:r>
        <w:separator/>
      </w:r>
    </w:p>
  </w:endnote>
  <w:endnote w:type="continuationSeparator" w:id="0">
    <w:p w:rsidR="00C72AFE" w:rsidRDefault="00C72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43F" w:rsidRDefault="00C72AFE">
    <w:pPr>
      <w:widowControl w:val="0"/>
      <w:autoSpaceDE w:val="0"/>
      <w:autoSpaceDN w:val="0"/>
      <w:adjustRightInd w:val="0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AFE" w:rsidRDefault="00C72AFE">
      <w:r>
        <w:separator/>
      </w:r>
    </w:p>
  </w:footnote>
  <w:footnote w:type="continuationSeparator" w:id="0">
    <w:p w:rsidR="00C72AFE" w:rsidRDefault="00C72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43F" w:rsidRDefault="00C72AFE" w:rsidP="00B33F2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838"/>
    <w:rsid w:val="00082838"/>
    <w:rsid w:val="00261196"/>
    <w:rsid w:val="0059294A"/>
    <w:rsid w:val="00615F41"/>
    <w:rsid w:val="006F384B"/>
    <w:rsid w:val="007741AC"/>
    <w:rsid w:val="008239DE"/>
    <w:rsid w:val="00B41872"/>
    <w:rsid w:val="00BA15DE"/>
    <w:rsid w:val="00BD5100"/>
    <w:rsid w:val="00C7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F41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5F4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15F41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615F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15F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5F41"/>
    <w:rPr>
      <w:rFonts w:eastAsiaTheme="minorEastAsia" w:cs="Times New Roman"/>
      <w:sz w:val="24"/>
      <w:szCs w:val="24"/>
    </w:rPr>
  </w:style>
  <w:style w:type="table" w:styleId="a5">
    <w:name w:val="Table Grid"/>
    <w:basedOn w:val="a1"/>
    <w:uiPriority w:val="59"/>
    <w:rsid w:val="00615F41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uiPriority w:val="99"/>
    <w:rsid w:val="00615F41"/>
    <w:rPr>
      <w:b w:val="0"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F41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5F4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15F41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615F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15F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5F41"/>
    <w:rPr>
      <w:rFonts w:eastAsiaTheme="minorEastAsia" w:cs="Times New Roman"/>
      <w:sz w:val="24"/>
      <w:szCs w:val="24"/>
    </w:rPr>
  </w:style>
  <w:style w:type="table" w:styleId="a5">
    <w:name w:val="Table Grid"/>
    <w:basedOn w:val="a1"/>
    <w:uiPriority w:val="59"/>
    <w:rsid w:val="00615F41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uiPriority w:val="99"/>
    <w:rsid w:val="00615F41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003036.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34562A11338ECBE6E7682FA3ABA99772087033ACFA3D16A5F4623417DCDE4690296180FA898F569z2fDI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garantF1://70308460.100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1675</Words>
  <Characters>9549</Characters>
  <Application>Microsoft Office Word</Application>
  <DocSecurity>0</DocSecurity>
  <Lines>79</Lines>
  <Paragraphs>22</Paragraphs>
  <ScaleCrop>false</ScaleCrop>
  <Company/>
  <LinksUpToDate>false</LinksUpToDate>
  <CharactersWithSpaces>11202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obsh31</cp:lastModifiedBy>
  <cp:revision>8</cp:revision>
  <dcterms:created xsi:type="dcterms:W3CDTF">2017-08-08T11:17:00Z</dcterms:created>
  <dcterms:modified xsi:type="dcterms:W3CDTF">2017-08-10T06:37:00Z</dcterms:modified>
</cp:coreProperties>
</file>