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C0" w:rsidRDefault="002A39C0" w:rsidP="002A39C0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-253365</wp:posOffset>
            </wp:positionV>
            <wp:extent cx="4953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9C0" w:rsidRDefault="002A39C0" w:rsidP="002A39C0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Приложение №</w:t>
      </w:r>
    </w:p>
    <w:p w:rsidR="002A39C0" w:rsidRDefault="002A39C0" w:rsidP="002A3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60792">
        <w:rPr>
          <w:b/>
          <w:sz w:val="28"/>
          <w:szCs w:val="28"/>
        </w:rPr>
        <w:t>ПОДГОРНЕНСКОГО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A39C0" w:rsidRDefault="002A39C0" w:rsidP="002A3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2A39C0" w:rsidRDefault="002A39C0" w:rsidP="002A39C0">
      <w:pPr>
        <w:jc w:val="center"/>
        <w:rPr>
          <w:b/>
          <w:sz w:val="28"/>
          <w:szCs w:val="28"/>
        </w:rPr>
      </w:pPr>
    </w:p>
    <w:p w:rsidR="002A39C0" w:rsidRDefault="002A39C0" w:rsidP="002A39C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39C0" w:rsidRPr="00260792" w:rsidRDefault="002A39C0" w:rsidP="00260792">
      <w:pPr>
        <w:jc w:val="both"/>
      </w:pPr>
      <w:r w:rsidRPr="00260792">
        <w:t>от _______________</w:t>
      </w:r>
      <w:r w:rsidRPr="00260792">
        <w:tab/>
      </w:r>
      <w:r w:rsidRPr="00260792">
        <w:tab/>
        <w:t xml:space="preserve">           </w:t>
      </w:r>
      <w:r w:rsidRPr="00260792">
        <w:tab/>
      </w:r>
      <w:r w:rsidRPr="00260792">
        <w:tab/>
        <w:t xml:space="preserve">                 </w:t>
      </w:r>
      <w:r w:rsidR="00260792">
        <w:t xml:space="preserve">                                       </w:t>
      </w:r>
      <w:r w:rsidRPr="00260792">
        <w:t xml:space="preserve">           №______</w:t>
      </w:r>
    </w:p>
    <w:p w:rsidR="002A39C0" w:rsidRDefault="002A39C0" w:rsidP="002A39C0">
      <w:pPr>
        <w:jc w:val="center"/>
      </w:pPr>
      <w:proofErr w:type="spellStart"/>
      <w:r>
        <w:t>ст-ца</w:t>
      </w:r>
      <w:proofErr w:type="spellEnd"/>
      <w:r>
        <w:t xml:space="preserve"> </w:t>
      </w:r>
      <w:r w:rsidR="00260792">
        <w:t>Подгорная</w:t>
      </w:r>
    </w:p>
    <w:p w:rsidR="00260792" w:rsidRDefault="00260792" w:rsidP="002A39C0">
      <w:pPr>
        <w:jc w:val="center"/>
      </w:pPr>
    </w:p>
    <w:p w:rsidR="002A39C0" w:rsidRDefault="002A39C0" w:rsidP="002A3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A39C0" w:rsidRDefault="002A39C0" w:rsidP="002A3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«Выдача разрешений на установку рекламных конструкций» на территории </w:t>
      </w:r>
      <w:r w:rsidR="00260792">
        <w:rPr>
          <w:b/>
          <w:sz w:val="28"/>
          <w:szCs w:val="28"/>
        </w:rPr>
        <w:t>Подгорненского</w:t>
      </w:r>
      <w:r>
        <w:rPr>
          <w:b/>
          <w:sz w:val="28"/>
          <w:szCs w:val="28"/>
        </w:rPr>
        <w:t xml:space="preserve"> сельского поселения Отрадненского район</w:t>
      </w:r>
      <w:bookmarkStart w:id="0" w:name="Par1"/>
      <w:bookmarkEnd w:id="0"/>
      <w:r>
        <w:rPr>
          <w:b/>
          <w:sz w:val="28"/>
          <w:szCs w:val="28"/>
        </w:rPr>
        <w:t>а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0792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13 марта 2006 года № 38-ФЗ «О рекламе», Федеральным законом от 6 октября 2003 года № 131-ФЗ    «Об общих  принципах организации  местного самоуправления»,     Государственным    стандартом    Российской Федерации </w:t>
      </w:r>
      <w:r w:rsidR="002607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52044-2003 «Наружная реклама на   автомобильных дорогах и территориях городских и сельских поселений»,    утвержденным        Постановлением     Госстандарта    России от 22 апреля 2003 года № 124-ст, руководствуясь Уставом     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   сельского поселения    Отрадненского района</w:t>
      </w:r>
      <w:r w:rsidR="00260792">
        <w:rPr>
          <w:sz w:val="28"/>
          <w:szCs w:val="28"/>
        </w:rPr>
        <w:t>,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                    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</w:t>
      </w:r>
      <w:hyperlink r:id="rId7" w:anchor="Par36" w:history="1">
        <w:r w:rsidRPr="00260792">
          <w:rPr>
            <w:rStyle w:val="ad"/>
            <w:rFonts w:eastAsiaTheme="majorEastAsia"/>
            <w:color w:val="auto"/>
            <w:sz w:val="28"/>
            <w:szCs w:val="28"/>
            <w:u w:val="none"/>
          </w:rPr>
          <w:t>Административный регламент</w:t>
        </w:r>
      </w:hyperlink>
      <w:r>
        <w:rPr>
          <w:sz w:val="28"/>
          <w:szCs w:val="28"/>
        </w:rPr>
        <w:t xml:space="preserve"> предоставления муниципальной услуги "Выдача разрешений на установку рекламных конструкций» на территории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 (прилагается).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bookmarkStart w:id="1" w:name="sub_2"/>
      <w:r>
        <w:rPr>
          <w:rFonts w:eastAsia="Arial Unicode MS"/>
          <w:kern w:val="2"/>
          <w:sz w:val="28"/>
          <w:szCs w:val="28"/>
          <w:lang w:eastAsia="ar-SA"/>
        </w:rPr>
        <w:t xml:space="preserve">2. Начальнику общего отдела администрации </w:t>
      </w:r>
      <w:r w:rsidR="00260792">
        <w:rPr>
          <w:rFonts w:eastAsia="Arial Unicode MS"/>
          <w:kern w:val="2"/>
          <w:sz w:val="28"/>
          <w:szCs w:val="28"/>
          <w:lang w:eastAsia="ar-SA"/>
        </w:rPr>
        <w:t>Подгорненского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сельского поселения Отрадненского района  (</w:t>
      </w:r>
      <w:r w:rsidR="00260792">
        <w:rPr>
          <w:rFonts w:eastAsia="Arial Unicode MS"/>
          <w:kern w:val="2"/>
          <w:sz w:val="28"/>
          <w:szCs w:val="28"/>
          <w:lang w:eastAsia="ar-SA"/>
        </w:rPr>
        <w:t>Антипов</w:t>
      </w:r>
      <w:r>
        <w:rPr>
          <w:rFonts w:eastAsia="Arial Unicode MS"/>
          <w:kern w:val="2"/>
          <w:sz w:val="28"/>
          <w:szCs w:val="28"/>
          <w:lang w:eastAsia="ar-SA"/>
        </w:rPr>
        <w:t>):</w:t>
      </w:r>
    </w:p>
    <w:p w:rsidR="00260792" w:rsidRDefault="00260792" w:rsidP="002A39C0">
      <w:pPr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2A39C0" w:rsidRPr="00260792" w:rsidRDefault="002A39C0" w:rsidP="002A39C0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2" w:name="sub_21"/>
      <w:bookmarkEnd w:id="1"/>
      <w:r>
        <w:rPr>
          <w:rFonts w:eastAsia="Arial Unicode MS"/>
          <w:kern w:val="2"/>
          <w:sz w:val="28"/>
          <w:szCs w:val="28"/>
          <w:lang w:eastAsia="ar-SA"/>
        </w:rPr>
        <w:t xml:space="preserve">2.1. </w:t>
      </w:r>
      <w:proofErr w:type="gramStart"/>
      <w:r w:rsidR="00260792">
        <w:rPr>
          <w:rFonts w:eastAsia="Arial Unicode MS"/>
          <w:kern w:val="2"/>
          <w:sz w:val="28"/>
          <w:szCs w:val="28"/>
          <w:lang w:eastAsia="ar-SA"/>
        </w:rPr>
        <w:t>Р</w:t>
      </w:r>
      <w:r>
        <w:rPr>
          <w:rFonts w:eastAsia="Arial Unicode MS"/>
          <w:kern w:val="2"/>
          <w:sz w:val="28"/>
          <w:szCs w:val="28"/>
          <w:lang w:eastAsia="ar-SA"/>
        </w:rPr>
        <w:t>азместить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настоящее постановление на </w:t>
      </w:r>
      <w:hyperlink r:id="rId8" w:history="1">
        <w:r w:rsidRPr="00260792">
          <w:rPr>
            <w:rStyle w:val="ad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 xml:space="preserve"> сайте администрации </w:t>
        </w:r>
        <w:r w:rsidR="00260792" w:rsidRPr="00260792">
          <w:rPr>
            <w:rStyle w:val="ad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>Подгорненского</w:t>
        </w:r>
        <w:r w:rsidRPr="00260792">
          <w:rPr>
            <w:rStyle w:val="ad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 xml:space="preserve"> сельского поселения </w:t>
        </w:r>
        <w:r w:rsidR="00260792" w:rsidRPr="00260792">
          <w:rPr>
            <w:rStyle w:val="ad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>Подгорненского</w:t>
        </w:r>
        <w:r w:rsidRPr="00260792">
          <w:rPr>
            <w:rStyle w:val="ad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 xml:space="preserve"> района</w:t>
        </w:r>
      </w:hyperlink>
      <w:r w:rsidRPr="00260792">
        <w:rPr>
          <w:rFonts w:eastAsia="Arial Unicode MS"/>
          <w:kern w:val="2"/>
          <w:sz w:val="28"/>
          <w:szCs w:val="28"/>
          <w:lang w:eastAsia="ar-SA"/>
        </w:rPr>
        <w:t>.</w:t>
      </w:r>
    </w:p>
    <w:p w:rsidR="00260792" w:rsidRDefault="00260792" w:rsidP="002A39C0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3" w:name="sub_22"/>
      <w:bookmarkEnd w:id="2"/>
    </w:p>
    <w:p w:rsidR="002A39C0" w:rsidRDefault="002A39C0" w:rsidP="002A39C0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2.2. </w:t>
      </w:r>
      <w:r w:rsidR="00260792">
        <w:rPr>
          <w:rFonts w:eastAsia="Arial Unicode MS"/>
          <w:kern w:val="2"/>
          <w:sz w:val="28"/>
          <w:szCs w:val="28"/>
          <w:lang w:eastAsia="ar-SA"/>
        </w:rPr>
        <w:t>О</w:t>
      </w:r>
      <w:r>
        <w:rPr>
          <w:rFonts w:eastAsia="Arial Unicode MS"/>
          <w:kern w:val="2"/>
          <w:sz w:val="28"/>
          <w:szCs w:val="28"/>
          <w:lang w:eastAsia="ar-SA"/>
        </w:rPr>
        <w:t>бнародовать настоящее постановление в установленном порядке.</w:t>
      </w:r>
    </w:p>
    <w:p w:rsidR="002A39C0" w:rsidRDefault="002A39C0" w:rsidP="002A39C0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2A39C0" w:rsidRDefault="002A39C0" w:rsidP="002A39C0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4" w:name="sub_3"/>
      <w:bookmarkEnd w:id="3"/>
      <w:r>
        <w:rPr>
          <w:rFonts w:eastAsia="Arial Unicode MS"/>
          <w:kern w:val="2"/>
          <w:sz w:val="28"/>
          <w:szCs w:val="28"/>
          <w:lang w:eastAsia="ar-SA"/>
        </w:rPr>
        <w:t xml:space="preserve">3. </w:t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A39C0" w:rsidRDefault="002A39C0" w:rsidP="002A39C0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5" w:name="sub_4"/>
      <w:bookmarkStart w:id="6" w:name="_GoBack"/>
      <w:bookmarkEnd w:id="4"/>
      <w:bookmarkEnd w:id="6"/>
      <w:r>
        <w:rPr>
          <w:rFonts w:eastAsia="Arial Unicode MS"/>
          <w:kern w:val="2"/>
          <w:sz w:val="28"/>
          <w:szCs w:val="28"/>
          <w:lang w:eastAsia="ar-SA"/>
        </w:rPr>
        <w:t>4. Постановление вступает в силу со дня его официального опубликования (</w:t>
      </w:r>
      <w:hyperlink r:id="rId9" w:history="1">
        <w:r w:rsidRPr="00260792">
          <w:rPr>
            <w:rStyle w:val="ad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>обнародования</w:t>
        </w:r>
      </w:hyperlink>
      <w:r>
        <w:rPr>
          <w:rFonts w:eastAsia="Arial Unicode MS"/>
          <w:kern w:val="2"/>
          <w:sz w:val="28"/>
          <w:szCs w:val="28"/>
          <w:lang w:eastAsia="ar-SA"/>
        </w:rPr>
        <w:t>).</w:t>
      </w:r>
    </w:p>
    <w:p w:rsidR="002A39C0" w:rsidRDefault="002A39C0" w:rsidP="002A39C0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2A39C0" w:rsidRDefault="002A39C0" w:rsidP="002A39C0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Глава </w:t>
      </w:r>
      <w:r w:rsidR="00260792">
        <w:rPr>
          <w:rFonts w:eastAsia="Arial Unicode MS"/>
          <w:kern w:val="2"/>
          <w:sz w:val="28"/>
          <w:szCs w:val="28"/>
          <w:lang w:eastAsia="ar-SA"/>
        </w:rPr>
        <w:t>Подгорненского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сельского поселения</w:t>
      </w:r>
    </w:p>
    <w:p w:rsidR="002A39C0" w:rsidRDefault="002A39C0" w:rsidP="002A39C0">
      <w:pPr>
        <w:widowControl w:val="0"/>
        <w:suppressAutoHyphens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ar-SA"/>
        </w:rPr>
        <w:t>Отрадненского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 w:rsidR="00260792">
        <w:rPr>
          <w:rFonts w:eastAsia="Arial Unicode MS"/>
          <w:kern w:val="2"/>
          <w:sz w:val="28"/>
          <w:szCs w:val="28"/>
          <w:lang w:eastAsia="ar-SA"/>
        </w:rPr>
        <w:t xml:space="preserve">          А.Ю.Леднёв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          </w:t>
      </w:r>
      <w:bookmarkEnd w:id="5"/>
    </w:p>
    <w:p w:rsidR="002A39C0" w:rsidRDefault="002A39C0" w:rsidP="002A39C0">
      <w:pPr>
        <w:ind w:left="637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    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ПРИЛОЖЕНИЕ </w:t>
      </w:r>
    </w:p>
    <w:p w:rsidR="002A39C0" w:rsidRDefault="002A39C0" w:rsidP="002A39C0">
      <w:pPr>
        <w:widowControl w:val="0"/>
        <w:suppressAutoHyphens/>
        <w:ind w:left="5387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к постановлению администрации</w:t>
      </w:r>
      <w:r>
        <w:rPr>
          <w:rFonts w:eastAsia="Arial Unicode MS"/>
          <w:kern w:val="2"/>
          <w:sz w:val="28"/>
          <w:szCs w:val="28"/>
          <w:lang w:eastAsia="ar-SA"/>
        </w:rPr>
        <w:br/>
      </w:r>
      <w:r w:rsidR="00260792">
        <w:rPr>
          <w:rFonts w:eastAsia="Arial Unicode MS"/>
          <w:kern w:val="2"/>
          <w:sz w:val="28"/>
          <w:szCs w:val="28"/>
          <w:lang w:eastAsia="ar-SA"/>
        </w:rPr>
        <w:t>Подгорненского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сельского поселения Отрадненского района</w:t>
      </w:r>
      <w:r>
        <w:rPr>
          <w:rFonts w:eastAsia="Arial Unicode MS"/>
          <w:kern w:val="2"/>
          <w:sz w:val="28"/>
          <w:szCs w:val="28"/>
          <w:lang w:eastAsia="ar-SA"/>
        </w:rPr>
        <w:br/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от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 _________________№______</w:t>
      </w:r>
    </w:p>
    <w:p w:rsidR="002A39C0" w:rsidRDefault="002A39C0" w:rsidP="002A39C0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 Выдача разрешений на установку рекламных конструкций »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I.                  Общие положения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Административный регламент предоставления муниципальной услуги «Выдача разрешений на установку рекламных конструкций» в </w:t>
      </w:r>
      <w:r w:rsidR="00260792">
        <w:rPr>
          <w:sz w:val="28"/>
          <w:szCs w:val="28"/>
        </w:rPr>
        <w:t>Подгорненском</w:t>
      </w:r>
      <w:r>
        <w:rPr>
          <w:sz w:val="28"/>
          <w:szCs w:val="28"/>
        </w:rPr>
        <w:t xml:space="preserve"> сельском поселении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Получателями муниципальной услуги являются: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предприниматели;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лица;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Муниципальная услуга предоставляется администрацией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Место нахождения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352284 , Краснодарский край, Отрадненский 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 w:rsidR="00260792"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График работы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60792">
        <w:rPr>
          <w:sz w:val="28"/>
          <w:szCs w:val="28"/>
        </w:rPr>
        <w:t>8</w:t>
      </w:r>
      <w:r>
        <w:rPr>
          <w:sz w:val="28"/>
          <w:szCs w:val="28"/>
        </w:rPr>
        <w:t>.00до 1</w:t>
      </w:r>
      <w:r w:rsidR="00260792">
        <w:rPr>
          <w:sz w:val="28"/>
          <w:szCs w:val="28"/>
        </w:rPr>
        <w:t>7</w:t>
      </w:r>
      <w:r>
        <w:rPr>
          <w:sz w:val="28"/>
          <w:szCs w:val="28"/>
        </w:rPr>
        <w:t>.00, перерыв с 12.00 до 13.00,  выходные дни: суббота, воскресенье. 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Справочные телефоны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поселения:   - 8 (861 44) 9-4</w:t>
      </w:r>
      <w:r w:rsidR="00260792">
        <w:rPr>
          <w:sz w:val="28"/>
          <w:szCs w:val="28"/>
        </w:rPr>
        <w:t>2-38</w:t>
      </w:r>
      <w:r>
        <w:rPr>
          <w:sz w:val="28"/>
          <w:szCs w:val="28"/>
        </w:rPr>
        <w:t>;</w:t>
      </w:r>
    </w:p>
    <w:p w:rsidR="002A39C0" w:rsidRPr="00260792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Адрес официального сайта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в сети «Интернет»: </w:t>
      </w:r>
      <w:r w:rsidR="00260792">
        <w:rPr>
          <w:sz w:val="28"/>
          <w:szCs w:val="28"/>
          <w:lang w:val="en-US"/>
        </w:rPr>
        <w:t>www</w:t>
      </w:r>
      <w:r w:rsidR="00260792" w:rsidRPr="00260792">
        <w:rPr>
          <w:sz w:val="28"/>
          <w:szCs w:val="28"/>
        </w:rPr>
        <w:t>.</w:t>
      </w:r>
      <w:proofErr w:type="spellStart"/>
      <w:r w:rsidR="00260792">
        <w:rPr>
          <w:sz w:val="28"/>
          <w:szCs w:val="28"/>
          <w:lang w:val="en-US"/>
        </w:rPr>
        <w:t>adm</w:t>
      </w:r>
      <w:proofErr w:type="spellEnd"/>
      <w:r w:rsidR="00260792" w:rsidRPr="00260792">
        <w:rPr>
          <w:sz w:val="28"/>
          <w:szCs w:val="28"/>
        </w:rPr>
        <w:t>-</w:t>
      </w:r>
      <w:proofErr w:type="spellStart"/>
      <w:r w:rsidR="00260792">
        <w:rPr>
          <w:sz w:val="28"/>
          <w:szCs w:val="28"/>
          <w:lang w:val="en-US"/>
        </w:rPr>
        <w:t>podgornaya</w:t>
      </w:r>
      <w:proofErr w:type="spellEnd"/>
      <w:r w:rsidR="00260792" w:rsidRPr="00260792">
        <w:rPr>
          <w:sz w:val="28"/>
          <w:szCs w:val="28"/>
        </w:rPr>
        <w:t>.</w:t>
      </w:r>
      <w:proofErr w:type="spellStart"/>
      <w:r w:rsidR="00260792">
        <w:rPr>
          <w:sz w:val="28"/>
          <w:szCs w:val="28"/>
          <w:lang w:val="en-US"/>
        </w:rPr>
        <w:t>ru</w:t>
      </w:r>
      <w:proofErr w:type="spellEnd"/>
    </w:p>
    <w:p w:rsidR="00260792" w:rsidRPr="00AF6021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Адрес электронной почты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 </w:t>
      </w:r>
      <w:hyperlink r:id="rId10" w:history="1">
        <w:r w:rsidR="00260792" w:rsidRPr="00AF6021">
          <w:rPr>
            <w:rStyle w:val="ad"/>
            <w:color w:val="auto"/>
            <w:sz w:val="28"/>
            <w:szCs w:val="28"/>
            <w:u w:val="none"/>
            <w:lang w:val="en-US"/>
          </w:rPr>
          <w:t>admin</w:t>
        </w:r>
        <w:r w:rsidR="00260792" w:rsidRPr="00AF6021">
          <w:rPr>
            <w:rStyle w:val="ad"/>
            <w:color w:val="auto"/>
            <w:sz w:val="28"/>
            <w:szCs w:val="28"/>
            <w:u w:val="none"/>
          </w:rPr>
          <w:t>_</w:t>
        </w:r>
        <w:r w:rsidR="00260792" w:rsidRPr="00AF6021">
          <w:rPr>
            <w:rStyle w:val="ad"/>
            <w:color w:val="auto"/>
            <w:sz w:val="28"/>
            <w:szCs w:val="28"/>
            <w:u w:val="none"/>
            <w:lang w:val="en-US"/>
          </w:rPr>
          <w:t>podgornaj</w:t>
        </w:r>
        <w:r w:rsidR="00260792" w:rsidRPr="00AF6021">
          <w:rPr>
            <w:rStyle w:val="ad"/>
            <w:color w:val="auto"/>
            <w:sz w:val="28"/>
            <w:szCs w:val="28"/>
            <w:u w:val="none"/>
          </w:rPr>
          <w:t>@</w:t>
        </w:r>
        <w:r w:rsidR="00260792" w:rsidRPr="00AF6021">
          <w:rPr>
            <w:rStyle w:val="ad"/>
            <w:color w:val="auto"/>
            <w:sz w:val="28"/>
            <w:szCs w:val="28"/>
            <w:u w:val="none"/>
            <w:lang w:val="en-US"/>
          </w:rPr>
          <w:t>mail</w:t>
        </w:r>
        <w:r w:rsidR="00260792" w:rsidRPr="00AF6021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260792" w:rsidRPr="00AF6021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Информация о муниципальной услуге может быть получена: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 официальном сайте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района;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ходе устного обращения в  администрацию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(по телефону или лично);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письменном обращении  в   администрацию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1.9. Консультирование по вопросам предоставления муниципальной услуги осуществляется в устной форме.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Консультации по вопросам предоставления муниципальной услуги предоставляются специалистом  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>
        <w:rPr>
          <w:sz w:val="28"/>
          <w:szCs w:val="28"/>
        </w:rPr>
        <w:softHyphen/>
        <w:t>ступность проведённого консультирования.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F6021" w:rsidRPr="00AF6021" w:rsidRDefault="00AF6021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AF6021">
        <w:rPr>
          <w:sz w:val="28"/>
          <w:szCs w:val="28"/>
        </w:rPr>
        <w:t xml:space="preserve">                      </w:t>
      </w:r>
    </w:p>
    <w:p w:rsidR="002A39C0" w:rsidRDefault="002A39C0" w:rsidP="00AF6021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AF6021" w:rsidRPr="00755888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Наименование муниципальной услуги: « Выдача разрешений на установку рекламных конструкций».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Муниципальная услуга предоставляется администрацией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Должностными лицами, ответственными за предоставление муниципальной услуги, являются специалисты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Результатом предоставления муниципальной услуги является: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выдача разрешения на установку рекламной конструкции.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отказ о выдаче разрешения на установку рекламной конструкции.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2.4. Срок предоставления муниципальной услуги: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Письменное обращение заявителей рассматривается в течение 30 календарных дней со дня их регистрации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2.5. Предоставление муниципальной услуги осуществляется в соответствии со следующими нормативными правовыми актами: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 законом от 13.03.2006 № 38- ФЗ «О рекламе»;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правовые акты;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Налоговым кодексом РФ (п. 105 ст. 333.33);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 Перечень документов, необходимых для предоставления муниципальной услуги: 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2.6.1. Заявление на получение разрешения на установку рекламной конструкции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2.6.2. Документ, удостоверяющий личность получателя (представителя получателя);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2.6.3. Документ, подтверждающий полномочия представителя получателя (получателей) (для физических лиц);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2.6.4. Документ, подтверждающий полномочия руководителя юридического лица: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протокол общего собрания учредителей (участников, акционеров, членов) о принятом решении,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proofErr w:type="gramEnd"/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2.6.5. Документ, подтверждающий полномочия представителя юридического лица (для юридических лиц);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2.6.6. Свидетельство о государственной регистрации физического лица в качестве индивидуального предпринимателя* (для индивидуального предпринимателя);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2.6.7. Свидетельство о государственной регистрации юридического лица (для юридических лиц);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2.6.8.Эскизный проект с фотографическим снимком (документ, определяющий внешний вид рекламной конструкции);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2.6.9. Схема размещения рекламной конструкции на топографической съемке территории места установки рекламной конструкции в масштабе 1:500 (при необходимости);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2.6.10. Проектно-конструкторская разработка рекламной конструкции с указанием материалов, параметров и основных узлов конструкции, подтверждающая безопасность ее эксплуатации (при необходимости);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2.6.11.Договор на установку и эксплуатацию рекламной конструкции (сроком до 5 лет)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>
        <w:rPr>
          <w:sz w:val="28"/>
          <w:szCs w:val="28"/>
        </w:rPr>
        <w:t>управомоченным</w:t>
      </w:r>
      <w:proofErr w:type="spellEnd"/>
      <w:r>
        <w:rPr>
          <w:sz w:val="28"/>
          <w:szCs w:val="28"/>
        </w:rPr>
        <w:t xml:space="preserve"> собственником такого имущества, в том числе с арендатором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2.6.12. Договор на  установку и эксплуатацию рекламной конструкции (сроком до 5 лет) с лицом, уполномоченным протоколом общего собрания собственников помещений в многоквартирном доме;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2.6.13. Документ, подтверждающий право собственности на объект недвижимого имущества, к которому присоединяется или устанавливается рекламная конструкция (за исключением многоквартирных домов);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2.6.14. Квитанция, подтверждающая оплату госпошлины;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2.6.15. 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2.6.17. Протокол общего собрания собственников помещений в двух, четырёх квартирных домов.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2.7.  </w:t>
      </w:r>
      <w:proofErr w:type="gramStart"/>
      <w:r>
        <w:rPr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  за исключением документов, включенных в определенный частью 6 статьи 7 Федерального закона  от 27 июля 2010 г. N 210-ФЗ "Об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услуг" перечень документов.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 Заявитель вправе представить по собственной инициативе документы, 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2.8. «В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 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 Исчерпывающий перечень оснований для отказа в приёме заявления, необходимого для предоставления муниципальной услуги: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- отсутствие в заявлении необходимой информации;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- отсутствие документов, удостоверяющих личность заявителя.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2.11. Исчерпывающий перечень оснований для отказа в предоставлении муниципальной услуги: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- 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2A39C0" w:rsidRDefault="002A39C0" w:rsidP="002A39C0">
      <w:pPr>
        <w:pStyle w:val="2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обращение (в письменном виде) заявителя с просьбой о прекращении предоставления муниципальной услуги.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Решение об отказе в предоставлении муниципальной услуги принимается руководителем  органа, предоставляющего муниципальную услугу с момента выявления обстоятельств, являющихся основанием для отказа.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 Максимальный срок ожидания в очереди при подаче заявления в  </w:t>
      </w:r>
      <w:r w:rsidR="00AF6021">
        <w:rPr>
          <w:sz w:val="28"/>
          <w:szCs w:val="28"/>
        </w:rPr>
        <w:t>Подгорненском</w:t>
      </w:r>
      <w:r>
        <w:rPr>
          <w:sz w:val="28"/>
          <w:szCs w:val="28"/>
        </w:rPr>
        <w:t xml:space="preserve"> сельском поселении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2.14.   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2.15. 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2.16.    Показателем доступности и качества муниципальной услуги являются: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максимальная минимизация времени ожидания приема;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оптимальные сроки предоставления муниципальной услуги;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максимальная минимизация количества обоснованных жалоб;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     достоверность, правдивость, актуальность и полнота информации о порядке предоставления муниципальной услуги;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     удовлетворенность граждан организацией, качеством и доступностью муниципальной услуги.</w:t>
      </w:r>
    </w:p>
    <w:p w:rsidR="002A39C0" w:rsidRDefault="002A39C0" w:rsidP="002A39C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F6021" w:rsidRDefault="002A39C0" w:rsidP="00AF6021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III. Административные процедуры</w:t>
      </w:r>
      <w:r w:rsidR="00AF6021">
        <w:rPr>
          <w:sz w:val="28"/>
          <w:szCs w:val="28"/>
        </w:rPr>
        <w:t>.</w:t>
      </w:r>
    </w:p>
    <w:p w:rsidR="002A39C0" w:rsidRDefault="00AF6021" w:rsidP="00AF6021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2A39C0">
        <w:rPr>
          <w:sz w:val="28"/>
          <w:szCs w:val="28"/>
        </w:rPr>
        <w:t>писание последовательности действий при предоставлении муниципальной услуги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3.1. Предоставление муниципальной услуги включает в себя следующие административные процедуры: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3.1.1. Юридическим фактом, служащим основанием для начала организации выдачи разрешения на установку рекламных конструкций  является подача заявителем заявления о выдаче разрешения на  установку рекламной конструкции.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3.1.2. Должностными лицом, ответственным за выполнение процедуры выдачи разрешения на установку рекламных конструкций  является специалист по земельным вопросам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поселения.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3.1.3. Прием заявлений на выдачу разрешений на установку рекламных конструкций  осуществляется еженедельно по приемным дням.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3.1.4. Документы, необходимые для получения разрешений  представляются в трёх экземплярах, один из которых должен быть подлинником.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3.1.5. Специалист по земельным вопросам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в течение 30 календарных дней со дня получения заявления о выдаче разрешения на установку рекламной конструкции организует: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проверку наличия и соответствие  предоставленных документов согласно требованиям действующего законодательства РФ;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разрешения на установку рекламной конструкции, утверждение  главы администрации  или подготовку отказа о выдаче такого разрешения, с указанием причин отказа, утверждение главы администрации.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выдачу разрешения на установку рекламной конструкции, либо выдачу отказа в получении разрешения на установку рекламной конструкции.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3.1.6.Предоставление заявителем в администрацию 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договора на установку и эксплуатацию рекламной конструкции.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 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3.1.7. Оплата заявителем государственной пошлины в соответствии с Налоговым кодексом Российской Федерации.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Заявитель уплачивает государственную пошлину в размере, установленном Налоговым кодексом Российской Федерации, по реквизитам, указанным в  Приложении № 3 к Административному регламенту.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3.1.8. Разрешение на установку рекламной конструкции  изготавливается в трех экземплярах, один экземпляр хранится в 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 Заявителю выдаётся два экземпляра разрешения на установку рекламной конструкции.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3.2. Блок-схема предоставления муниципальной услуги представлена в Приложении № 2.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IV. Порядок и формы контроля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 предоставлением муниципальной услуги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Административного регламента осуществляется  специалистом по земельным вопросам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4.3.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на постоянной основе. 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 Проверки полноты и качества предоставления муниципальной услуги осуществляются на основании актов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 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 и внеплановыми. </w:t>
      </w:r>
      <w:proofErr w:type="gramEnd"/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V. Досудебный (внесудебный) порядок обжалования</w:t>
      </w:r>
    </w:p>
    <w:p w:rsidR="002A39C0" w:rsidRDefault="002A39C0" w:rsidP="002A39C0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2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Заявители имеют право на обжалование действий (бездействия) долж</w:t>
      </w:r>
      <w:r>
        <w:rPr>
          <w:sz w:val="28"/>
          <w:szCs w:val="28"/>
        </w:rPr>
        <w:softHyphen/>
        <w:t>ностных лиц, ответственных за предоставление данной муниципальной услуги, в досудебном (внесудебном) порядке.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Заявитель может обратиться с жалобой, в том числе в следующих случаях: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5.1.1. нарушение срока регистрации запроса заявителя о предоставлении муниципальной услуги;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5.1.2.  нарушение срока предоставления муниципальной услуги;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5.1.3.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 Общие требования к порядку подачи и рассмотрения жалобы: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5.2.2. Жалоба может быть направлена по почте, официального сайта администрации, предоставляющего муниципальную услугу, единого портала </w:t>
      </w:r>
      <w:r>
        <w:rPr>
          <w:sz w:val="28"/>
          <w:szCs w:val="28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A39C0" w:rsidRDefault="002A39C0" w:rsidP="002A39C0">
      <w:pPr>
        <w:pStyle w:val="default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 Жалоба должна содержать: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5.4. 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тридцати  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sz w:val="28"/>
          <w:szCs w:val="28"/>
        </w:rPr>
        <w:t xml:space="preserve"> - в течение семи дней со дня ее регистрации. </w:t>
      </w:r>
    </w:p>
    <w:p w:rsidR="002A39C0" w:rsidRDefault="002A39C0" w:rsidP="002A39C0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5.5. По результатам рассмотрения жалобы орган, предоставляющий муниципальную услугу, принимает одно из следующих решений: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5.5.2. отказывает в удовлетворении жалобы.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5.7.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5888" w:rsidRDefault="00755888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A39C0" w:rsidRDefault="00755888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</w:t>
      </w:r>
      <w:r w:rsidR="002A39C0"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5888" w:rsidRDefault="00755888" w:rsidP="002A39C0">
      <w:pPr>
        <w:jc w:val="both"/>
        <w:rPr>
          <w:sz w:val="28"/>
          <w:szCs w:val="28"/>
        </w:rPr>
      </w:pPr>
    </w:p>
    <w:p w:rsidR="00755888" w:rsidRDefault="00755888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ind w:left="3828" w:hanging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1</w:t>
      </w:r>
    </w:p>
    <w:p w:rsidR="002A39C0" w:rsidRDefault="002A39C0" w:rsidP="002A39C0">
      <w:pPr>
        <w:ind w:left="3828" w:hanging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Административному регламенту 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740"/>
      </w:tblGrid>
      <w:tr w:rsidR="002A39C0" w:rsidTr="002A39C0">
        <w:trPr>
          <w:tblCellSpacing w:w="0" w:type="dxa"/>
        </w:trPr>
        <w:tc>
          <w:tcPr>
            <w:tcW w:w="4665" w:type="dxa"/>
            <w:hideMark/>
          </w:tcPr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hideMark/>
          </w:tcPr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_________________________________</w:t>
            </w:r>
          </w:p>
          <w:p w:rsidR="002A39C0" w:rsidRDefault="002A39C0">
            <w:pPr>
              <w:jc w:val="both"/>
            </w:pPr>
            <w:r>
              <w:rPr>
                <w:sz w:val="28"/>
                <w:szCs w:val="28"/>
              </w:rPr>
              <w:t> </w:t>
            </w:r>
            <w:r>
              <w:t>(должность)</w:t>
            </w:r>
          </w:p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2A39C0" w:rsidRDefault="002A39C0">
            <w:pPr>
              <w:jc w:val="both"/>
            </w:pPr>
            <w:r>
              <w:t>(Ф.И.О.)</w:t>
            </w:r>
          </w:p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2A39C0" w:rsidRDefault="002A39C0">
            <w:pPr>
              <w:jc w:val="both"/>
            </w:pPr>
            <w:r>
              <w:t>(наименование  организации, предприятия)</w:t>
            </w:r>
          </w:p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2A39C0" w:rsidRDefault="002A39C0">
            <w:pPr>
              <w:jc w:val="both"/>
            </w:pPr>
            <w:r>
              <w:t> (почтовый  адрес, тел.)</w:t>
            </w:r>
          </w:p>
          <w:p w:rsidR="002A39C0" w:rsidRDefault="002A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мне разрешение на установку рекламной конструкции на территории земельного участка по  адресу (адрес рекламного места): _________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A39C0" w:rsidRDefault="002A39C0" w:rsidP="002A39C0">
      <w:pPr>
        <w:jc w:val="both"/>
      </w:pPr>
      <w:r>
        <w:t>(населенный пункт, район, улица, номер участка)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__________________________________________________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сообщаю: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рекламной конструкции: ________________________________________________________________________________________________________________________________________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Балансодержатель (собственник или иной законный владелец) недвижимого имущества, к которому присоединяется рекламная конструкция: ____________________________________________________________________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пользования земельным  участком  закреплено  (государственным актом, договором аренды или свидетельством о государственной регистрации права на землю (нужное подчеркнуть).</w:t>
      </w:r>
      <w:proofErr w:type="gramEnd"/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 от  «____» ____________ 200_ года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(застройщик)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                 ______________                   _______________</w:t>
      </w:r>
    </w:p>
    <w:p w:rsidR="002A39C0" w:rsidRDefault="002A39C0" w:rsidP="002A39C0">
      <w:pPr>
        <w:jc w:val="both"/>
      </w:pPr>
      <w:r>
        <w:t>(должность)                                                       (подпись)                                                   (Ф.И.О.)</w:t>
      </w:r>
    </w:p>
    <w:p w:rsidR="002A39C0" w:rsidRDefault="002A39C0" w:rsidP="002A39C0">
      <w:pPr>
        <w:jc w:val="both"/>
      </w:pPr>
      <w: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  принял 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                 ______________                   _______________</w:t>
      </w:r>
    </w:p>
    <w:p w:rsidR="002A39C0" w:rsidRDefault="002A39C0" w:rsidP="002A39C0">
      <w:pPr>
        <w:jc w:val="both"/>
      </w:pPr>
      <w:r>
        <w:t>(должность)                                                        (подпись)                                                  (Ф.И.О.)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755888" w:rsidP="002A39C0">
      <w:pPr>
        <w:pStyle w:val="default"/>
        <w:spacing w:before="0" w:beforeAutospacing="0" w:after="0" w:afterAutospacing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A39C0">
        <w:rPr>
          <w:sz w:val="28"/>
          <w:szCs w:val="28"/>
        </w:rPr>
        <w:t xml:space="preserve">ПРИЛОЖЕНИЕ  №2 </w:t>
      </w:r>
    </w:p>
    <w:p w:rsidR="002A39C0" w:rsidRDefault="002A39C0" w:rsidP="002A39C0">
      <w:pPr>
        <w:pStyle w:val="default"/>
        <w:spacing w:before="0" w:beforeAutospacing="0" w:after="0" w:afterAutospacing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 Блок-схема оказания муниципальной услуги.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(представитель заявителя) обращается с заявлением о 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выдаче разрешения  и </w:t>
      </w:r>
      <w:proofErr w:type="gramStart"/>
      <w:r>
        <w:rPr>
          <w:sz w:val="28"/>
          <w:szCs w:val="28"/>
        </w:rPr>
        <w:t>приложенными</w:t>
      </w:r>
      <w:proofErr w:type="gramEnd"/>
      <w:r>
        <w:rPr>
          <w:sz w:val="28"/>
          <w:szCs w:val="28"/>
        </w:rPr>
        <w:t xml:space="preserve"> к нему документов </w:t>
      </w:r>
    </w:p>
    <w:p w:rsidR="002A39C0" w:rsidRDefault="002A39C0" w:rsidP="002A39C0">
      <w:pPr>
        <w:jc w:val="both"/>
      </w:pPr>
      <w:r>
        <w:t> </w:t>
      </w:r>
    </w:p>
    <w:p w:rsidR="002A39C0" w:rsidRDefault="002A39C0" w:rsidP="002A39C0">
      <w:pPr>
        <w:jc w:val="both"/>
      </w:pPr>
      <w:r>
        <w:t> </w:t>
      </w:r>
    </w:p>
    <w:p w:rsidR="002A39C0" w:rsidRDefault="002A39C0" w:rsidP="002A39C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земельным вопросам  администрации проверяет правильность</w:t>
      </w:r>
    </w:p>
    <w:p w:rsidR="002A39C0" w:rsidRDefault="002A39C0" w:rsidP="002A39C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соответствие представленных документов 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оформлено правильно, все документы присутствуют?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</w:t>
      </w:r>
      <w:proofErr w:type="gramStart"/>
      <w:r>
        <w:rPr>
          <w:sz w:val="28"/>
          <w:szCs w:val="28"/>
        </w:rPr>
        <w:t>                                                                              Н</w:t>
      </w:r>
      <w:proofErr w:type="gramEnd"/>
      <w:r>
        <w:rPr>
          <w:sz w:val="28"/>
          <w:szCs w:val="28"/>
        </w:rPr>
        <w:t>ет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Специалист по земельным </w:t>
      </w:r>
    </w:p>
    <w:p w:rsidR="002A39C0" w:rsidRDefault="002A39C0" w:rsidP="002A39C0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         </w:t>
      </w:r>
      <w:proofErr w:type="gramStart"/>
      <w:r>
        <w:rPr>
          <w:sz w:val="28"/>
          <w:szCs w:val="28"/>
        </w:rPr>
        <w:t xml:space="preserve">оформляет </w:t>
      </w:r>
      <w:r>
        <w:rPr>
          <w:sz w:val="28"/>
          <w:szCs w:val="28"/>
        </w:rPr>
        <w:tab/>
        <w:t>вопросам   оформляет</w:t>
      </w:r>
      <w:proofErr w:type="gramEnd"/>
    </w:p>
    <w:p w:rsidR="002A39C0" w:rsidRDefault="002A39C0" w:rsidP="002A39C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                                                       отказ в выдаче разрешения </w:t>
      </w:r>
    </w:p>
    <w:p w:rsidR="002A39C0" w:rsidRDefault="002A39C0" w:rsidP="002A39C0">
      <w:pPr>
        <w:tabs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tabs>
          <w:tab w:val="left" w:pos="5280"/>
        </w:tabs>
        <w:jc w:val="both"/>
        <w:rPr>
          <w:sz w:val="28"/>
          <w:szCs w:val="28"/>
        </w:rPr>
      </w:pPr>
    </w:p>
    <w:p w:rsidR="002A39C0" w:rsidRDefault="002A39C0" w:rsidP="002A39C0">
      <w:pPr>
        <w:tabs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Глава_______________________                   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 _____________________</w:t>
      </w:r>
    </w:p>
    <w:p w:rsidR="002A39C0" w:rsidRDefault="002A39C0" w:rsidP="002A39C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AB4EB70" wp14:editId="79B8F037">
                <wp:extent cx="114300" cy="457200"/>
                <wp:effectExtent l="0" t="0" r="0" b="0"/>
                <wp:docPr id="2" name="Прямоугольник 2" descr="http://C:/Users/User/AppData/Local/Temp/msohtmlclip1/01/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C:/Users/User/AppData/Local/Temp/msohtmlclip1/01/clip_image010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__________________________</w:t>
      </w:r>
      <w:r>
        <w:rPr>
          <w:noProof/>
        </w:rPr>
        <mc:AlternateContent>
          <mc:Choice Requires="wps">
            <w:drawing>
              <wp:inline distT="0" distB="0" distL="0" distR="0" wp14:anchorId="46E46797" wp14:editId="4366DE34">
                <wp:extent cx="114300" cy="457200"/>
                <wp:effectExtent l="0" t="0" r="0" b="0"/>
                <wp:docPr id="1" name="Прямоугольник 1" descr="http://C:/Users/User/AppData/Local/Temp/msohtmlclip1/01/clip_image0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C:/Users/User/AppData/Local/Temp/msohtmlclip1/01/clip_image011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утверждает  </w:t>
      </w:r>
      <w:proofErr w:type="gramStart"/>
      <w:r>
        <w:rPr>
          <w:sz w:val="28"/>
          <w:szCs w:val="28"/>
        </w:rPr>
        <w:t>разрешение</w:t>
      </w:r>
      <w:proofErr w:type="gramEnd"/>
      <w:r>
        <w:rPr>
          <w:sz w:val="28"/>
          <w:szCs w:val="28"/>
        </w:rPr>
        <w:t xml:space="preserve">                                     утверждает отказ   о выдаче </w:t>
      </w:r>
    </w:p>
    <w:p w:rsidR="002A39C0" w:rsidRDefault="002A39C0" w:rsidP="002A39C0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разрешения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 </w:t>
      </w: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№ 3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Административному регламенту 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Реквизиты по уплате государственной пошлины: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юридических, физических  лиц: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260792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35228</w:t>
      </w:r>
      <w:r w:rsidR="00755888">
        <w:rPr>
          <w:sz w:val="28"/>
          <w:szCs w:val="28"/>
        </w:rPr>
        <w:t>3</w:t>
      </w:r>
      <w:r>
        <w:rPr>
          <w:sz w:val="28"/>
          <w:szCs w:val="28"/>
        </w:rPr>
        <w:t xml:space="preserve"> Краснодарский край, Отрадненский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 w:rsidR="00755888"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35228</w:t>
      </w:r>
      <w:r w:rsidR="00755888">
        <w:rPr>
          <w:sz w:val="28"/>
          <w:szCs w:val="28"/>
        </w:rPr>
        <w:t>3</w:t>
      </w:r>
      <w:r>
        <w:rPr>
          <w:sz w:val="28"/>
          <w:szCs w:val="28"/>
        </w:rPr>
        <w:t xml:space="preserve"> Краснодарский к</w:t>
      </w:r>
      <w:r w:rsidR="00755888">
        <w:rPr>
          <w:sz w:val="28"/>
          <w:szCs w:val="28"/>
        </w:rPr>
        <w:t xml:space="preserve">рай, Отрадненский район, </w:t>
      </w:r>
      <w:proofErr w:type="spellStart"/>
      <w:r w:rsidR="00755888">
        <w:rPr>
          <w:sz w:val="28"/>
          <w:szCs w:val="28"/>
        </w:rPr>
        <w:t>ст-ца</w:t>
      </w:r>
      <w:proofErr w:type="spellEnd"/>
      <w:r w:rsidR="00755888">
        <w:rPr>
          <w:sz w:val="28"/>
          <w:szCs w:val="28"/>
        </w:rPr>
        <w:t xml:space="preserve"> </w:t>
      </w:r>
      <w:proofErr w:type="gramStart"/>
      <w:r w:rsidR="00755888"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, ул. Красная, 28 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ИНН  2345010</w:t>
      </w:r>
      <w:r w:rsidR="00755888">
        <w:rPr>
          <w:sz w:val="28"/>
          <w:szCs w:val="28"/>
        </w:rPr>
        <w:t>412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КПП   234501001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10523252473</w:t>
      </w:r>
      <w:r w:rsidR="00755888">
        <w:rPr>
          <w:sz w:val="28"/>
          <w:szCs w:val="28"/>
        </w:rPr>
        <w:t>58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</w:p>
    <w:p w:rsidR="002A39C0" w:rsidRDefault="002A39C0" w:rsidP="002A39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/счет: 40204810</w:t>
      </w:r>
      <w:r w:rsidR="00755888">
        <w:rPr>
          <w:sz w:val="28"/>
          <w:szCs w:val="28"/>
        </w:rPr>
        <w:t>0</w:t>
      </w:r>
      <w:r>
        <w:rPr>
          <w:sz w:val="28"/>
          <w:szCs w:val="28"/>
        </w:rPr>
        <w:t>0000000028</w:t>
      </w:r>
      <w:r w:rsidR="00755888">
        <w:rPr>
          <w:sz w:val="28"/>
          <w:szCs w:val="28"/>
        </w:rPr>
        <w:t>8</w:t>
      </w:r>
    </w:p>
    <w:p w:rsidR="002A39C0" w:rsidRDefault="002A39C0" w:rsidP="002A39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Кор/счет</w:t>
      </w:r>
      <w:proofErr w:type="gramEnd"/>
      <w:r>
        <w:rPr>
          <w:sz w:val="28"/>
          <w:szCs w:val="28"/>
        </w:rPr>
        <w:t xml:space="preserve">: 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БИК: 040349001</w:t>
      </w:r>
    </w:p>
    <w:p w:rsidR="00755888" w:rsidRDefault="00755888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Южное ГУ Банк России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</w:t>
      </w:r>
      <w:proofErr w:type="spellEnd"/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Тел: 8 (861 44)</w:t>
      </w:r>
      <w:r w:rsidR="00755888">
        <w:rPr>
          <w:sz w:val="28"/>
          <w:szCs w:val="28"/>
        </w:rPr>
        <w:t xml:space="preserve"> </w:t>
      </w:r>
      <w:r>
        <w:rPr>
          <w:sz w:val="28"/>
          <w:szCs w:val="28"/>
        </w:rPr>
        <w:t>9-4</w:t>
      </w:r>
      <w:r w:rsidR="00755888">
        <w:rPr>
          <w:sz w:val="28"/>
          <w:szCs w:val="28"/>
        </w:rPr>
        <w:t>2-38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 </w:t>
      </w: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5888" w:rsidRDefault="00755888" w:rsidP="00755888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A39C0" w:rsidRDefault="002A39C0" w:rsidP="002A39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A06CA" w:rsidRDefault="00BA06CA"/>
    <w:sectPr w:rsidR="00BA06CA" w:rsidSect="002607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C0"/>
    <w:rsid w:val="00066F20"/>
    <w:rsid w:val="00260792"/>
    <w:rsid w:val="002A39C0"/>
    <w:rsid w:val="005E17F2"/>
    <w:rsid w:val="00751BE4"/>
    <w:rsid w:val="00755888"/>
    <w:rsid w:val="00AF6021"/>
    <w:rsid w:val="00BA06CA"/>
    <w:rsid w:val="00C477A7"/>
    <w:rsid w:val="00DF5636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unhideWhenUsed/>
    <w:rsid w:val="002A39C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A39C0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2A39C0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2A39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unhideWhenUsed/>
    <w:rsid w:val="002A39C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A39C0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2A39C0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2A39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:/Users/User/Desktop/%D1%80%D0%B5%D0%B3%D0%BB%D0%B0%D0%BC%D0%B5%D0%BD%D1%82%D1%8B%20%D1%81%D0%B0%D0%B9%D1%82,%20%D0%92%D0%B5%D1%81%D1%82%D0%BD%D0%B8%D0%BA%20%D0%9A%D0%A1%D0%9F/%D0%9F%D0%BE%D1%81%D1%82%D0%B0%D0%BD%D0%BE%D0%B2%D0%BB%D0%B5%D0%BD%D0%B8%D0%B5%20%E2%84%9634%20%D0%BE%D1%82%2006.02.1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_podgorna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966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626B-9BAC-4497-B086-21CF51DB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6</cp:revision>
  <dcterms:created xsi:type="dcterms:W3CDTF">2015-06-25T07:36:00Z</dcterms:created>
  <dcterms:modified xsi:type="dcterms:W3CDTF">2015-07-01T06:02:00Z</dcterms:modified>
</cp:coreProperties>
</file>