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C5" w:rsidRDefault="006C44C5">
      <w:pPr>
        <w:rPr>
          <w:sz w:val="28"/>
          <w:szCs w:val="28"/>
        </w:rPr>
      </w:pPr>
      <w:bookmarkStart w:id="0" w:name="_GoBack"/>
      <w:bookmarkEnd w:id="0"/>
    </w:p>
    <w:p w:rsidR="006C44C5" w:rsidRPr="006C44C5" w:rsidRDefault="006C44C5" w:rsidP="006C44C5">
      <w:pPr>
        <w:jc w:val="center"/>
        <w:rPr>
          <w:sz w:val="28"/>
          <w:szCs w:val="28"/>
        </w:rPr>
      </w:pPr>
      <w:r w:rsidRPr="006C44C5">
        <w:rPr>
          <w:sz w:val="28"/>
          <w:szCs w:val="28"/>
        </w:rPr>
        <w:t>Информация о работе с обращениями граждан</w:t>
      </w:r>
    </w:p>
    <w:p w:rsidR="006C44C5" w:rsidRPr="006C44C5" w:rsidRDefault="006C44C5" w:rsidP="006C44C5">
      <w:pPr>
        <w:jc w:val="center"/>
        <w:rPr>
          <w:sz w:val="28"/>
          <w:szCs w:val="28"/>
        </w:rPr>
      </w:pPr>
      <w:r w:rsidRPr="006C44C5">
        <w:rPr>
          <w:sz w:val="28"/>
          <w:szCs w:val="28"/>
        </w:rPr>
        <w:t>за 201</w:t>
      </w:r>
      <w:r w:rsidR="00EA61CD">
        <w:rPr>
          <w:sz w:val="28"/>
          <w:szCs w:val="28"/>
        </w:rPr>
        <w:t>6</w:t>
      </w:r>
      <w:r w:rsidRPr="006C44C5">
        <w:rPr>
          <w:sz w:val="28"/>
          <w:szCs w:val="28"/>
        </w:rPr>
        <w:t xml:space="preserve"> год</w:t>
      </w:r>
    </w:p>
    <w:p w:rsidR="006C44C5" w:rsidRPr="006C44C5" w:rsidRDefault="006C44C5" w:rsidP="006C44C5">
      <w:pPr>
        <w:rPr>
          <w:sz w:val="28"/>
          <w:szCs w:val="28"/>
        </w:rPr>
      </w:pPr>
    </w:p>
    <w:p w:rsidR="006C44C5" w:rsidRPr="006C44C5" w:rsidRDefault="006C44C5" w:rsidP="00BE45A0">
      <w:pPr>
        <w:jc w:val="both"/>
        <w:rPr>
          <w:sz w:val="28"/>
          <w:szCs w:val="28"/>
        </w:rPr>
      </w:pPr>
      <w:r w:rsidRPr="006C44C5">
        <w:rPr>
          <w:sz w:val="28"/>
          <w:szCs w:val="28"/>
        </w:rPr>
        <w:t xml:space="preserve">     В течени</w:t>
      </w:r>
      <w:proofErr w:type="gramStart"/>
      <w:r w:rsidRPr="006C44C5">
        <w:rPr>
          <w:sz w:val="28"/>
          <w:szCs w:val="28"/>
        </w:rPr>
        <w:t>и</w:t>
      </w:r>
      <w:proofErr w:type="gramEnd"/>
      <w:r w:rsidRPr="006C44C5">
        <w:rPr>
          <w:sz w:val="28"/>
          <w:szCs w:val="28"/>
        </w:rPr>
        <w:t xml:space="preserve"> 201</w:t>
      </w:r>
      <w:r w:rsidR="00EA61CD">
        <w:rPr>
          <w:sz w:val="28"/>
          <w:szCs w:val="28"/>
        </w:rPr>
        <w:t>6</w:t>
      </w:r>
      <w:r w:rsidRPr="006C44C5">
        <w:rPr>
          <w:sz w:val="28"/>
          <w:szCs w:val="28"/>
        </w:rPr>
        <w:t xml:space="preserve"> года в администрацию Подгорненского сельского поселения </w:t>
      </w:r>
      <w:r w:rsidR="00EA61CD">
        <w:rPr>
          <w:sz w:val="28"/>
          <w:szCs w:val="28"/>
        </w:rPr>
        <w:t>Отрадненского района поступило 30</w:t>
      </w:r>
      <w:r w:rsidRPr="006C44C5">
        <w:rPr>
          <w:sz w:val="28"/>
          <w:szCs w:val="28"/>
        </w:rPr>
        <w:t xml:space="preserve"> письменных обращений граждан, в том числе из администрации муниципального образования Отрадненский район</w:t>
      </w:r>
      <w:r w:rsidR="00EA61CD">
        <w:rPr>
          <w:sz w:val="28"/>
          <w:szCs w:val="28"/>
        </w:rPr>
        <w:t xml:space="preserve"> – 22 (7</w:t>
      </w:r>
      <w:r w:rsidRPr="006C44C5">
        <w:rPr>
          <w:sz w:val="28"/>
          <w:szCs w:val="28"/>
        </w:rPr>
        <w:t>3%). Все поступившие письменные обращения были взяты на контроль и своевременно рассмотрены.</w:t>
      </w:r>
    </w:p>
    <w:p w:rsidR="006C44C5" w:rsidRPr="006C44C5" w:rsidRDefault="00EA61CD" w:rsidP="00BE4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рассмотренных 30</w:t>
      </w:r>
      <w:r w:rsidR="006C44C5" w:rsidRPr="006C44C5">
        <w:rPr>
          <w:sz w:val="28"/>
          <w:szCs w:val="28"/>
        </w:rPr>
        <w:t xml:space="preserve"> письме</w:t>
      </w:r>
      <w:r>
        <w:rPr>
          <w:sz w:val="28"/>
          <w:szCs w:val="28"/>
        </w:rPr>
        <w:t>нных обращений удовлетворено – 7(23</w:t>
      </w:r>
      <w:r w:rsidR="006C44C5" w:rsidRPr="006C44C5">
        <w:rPr>
          <w:sz w:val="28"/>
          <w:szCs w:val="28"/>
        </w:rPr>
        <w:t>%) и по 23 обращениям даны разъяснения. Все обращения рассмотрены комиссионно.</w:t>
      </w:r>
    </w:p>
    <w:p w:rsidR="006C44C5" w:rsidRPr="006C44C5" w:rsidRDefault="006C44C5" w:rsidP="00BE45A0">
      <w:pPr>
        <w:jc w:val="both"/>
        <w:rPr>
          <w:sz w:val="28"/>
          <w:szCs w:val="28"/>
        </w:rPr>
      </w:pPr>
      <w:r w:rsidRPr="006C44C5">
        <w:rPr>
          <w:sz w:val="28"/>
          <w:szCs w:val="28"/>
        </w:rPr>
        <w:t xml:space="preserve">          В работе по обращению граждан использовались активные формы работы с населением. Проводились собрания, сходы и встречи с заявителями.</w:t>
      </w:r>
    </w:p>
    <w:p w:rsidR="006C44C5" w:rsidRPr="006C44C5" w:rsidRDefault="006C44C5" w:rsidP="00BE45A0">
      <w:pPr>
        <w:jc w:val="both"/>
        <w:rPr>
          <w:sz w:val="28"/>
          <w:szCs w:val="28"/>
        </w:rPr>
      </w:pPr>
      <w:r w:rsidRPr="006C44C5">
        <w:rPr>
          <w:sz w:val="28"/>
          <w:szCs w:val="28"/>
        </w:rPr>
        <w:t xml:space="preserve">               Устно в 201</w:t>
      </w:r>
      <w:r w:rsidR="00EA61CD">
        <w:rPr>
          <w:sz w:val="28"/>
          <w:szCs w:val="28"/>
        </w:rPr>
        <w:t>6</w:t>
      </w:r>
      <w:r w:rsidRPr="006C44C5">
        <w:rPr>
          <w:sz w:val="28"/>
          <w:szCs w:val="28"/>
        </w:rPr>
        <w:t xml:space="preserve"> году в администрацию Подгорненского </w:t>
      </w:r>
      <w:r w:rsidR="00EA61CD">
        <w:rPr>
          <w:sz w:val="28"/>
          <w:szCs w:val="28"/>
        </w:rPr>
        <w:t>сельского поселения обратилось 34</w:t>
      </w:r>
      <w:r w:rsidRPr="006C44C5">
        <w:rPr>
          <w:sz w:val="28"/>
          <w:szCs w:val="28"/>
        </w:rPr>
        <w:t xml:space="preserve"> человека.</w:t>
      </w:r>
    </w:p>
    <w:p w:rsidR="006C44C5" w:rsidRPr="006C44C5" w:rsidRDefault="006C44C5" w:rsidP="00BE45A0">
      <w:pPr>
        <w:jc w:val="both"/>
        <w:rPr>
          <w:sz w:val="28"/>
          <w:szCs w:val="28"/>
        </w:rPr>
      </w:pPr>
      <w:r w:rsidRPr="006C44C5">
        <w:rPr>
          <w:sz w:val="28"/>
          <w:szCs w:val="28"/>
        </w:rPr>
        <w:t xml:space="preserve">     Анализ содержания устных обращений показал, что преобладают вопросы жилищно-коммунального хозяйства (ремонт дорог, уличное освещение, питьевое водоснабжение, заготовка дров, сенокосы, сбор и вывоз твердых бытовых отходов, ликвидация свалок,</w:t>
      </w:r>
      <w:r w:rsidR="00EA61CD">
        <w:rPr>
          <w:sz w:val="28"/>
          <w:szCs w:val="28"/>
        </w:rPr>
        <w:t xml:space="preserve"> санитарный порядок и др.) - </w:t>
      </w:r>
      <w:r w:rsidR="00BE45A0">
        <w:rPr>
          <w:sz w:val="28"/>
          <w:szCs w:val="28"/>
        </w:rPr>
        <w:t xml:space="preserve"> 21</w:t>
      </w:r>
      <w:r w:rsidR="00EA61CD">
        <w:rPr>
          <w:sz w:val="28"/>
          <w:szCs w:val="28"/>
        </w:rPr>
        <w:t xml:space="preserve"> </w:t>
      </w:r>
      <w:r w:rsidRPr="006C44C5">
        <w:rPr>
          <w:sz w:val="28"/>
          <w:szCs w:val="28"/>
        </w:rPr>
        <w:t>обращени</w:t>
      </w:r>
      <w:r w:rsidR="00BE45A0">
        <w:rPr>
          <w:sz w:val="28"/>
          <w:szCs w:val="28"/>
        </w:rPr>
        <w:t>й (59</w:t>
      </w:r>
      <w:r w:rsidR="00EA61CD">
        <w:rPr>
          <w:sz w:val="28"/>
          <w:szCs w:val="28"/>
        </w:rPr>
        <w:t xml:space="preserve"> </w:t>
      </w:r>
      <w:r w:rsidRPr="006C44C5">
        <w:rPr>
          <w:sz w:val="28"/>
          <w:szCs w:val="28"/>
        </w:rPr>
        <w:t>%).</w:t>
      </w:r>
    </w:p>
    <w:p w:rsidR="006C44C5" w:rsidRPr="006C44C5" w:rsidRDefault="006C44C5" w:rsidP="00BE45A0">
      <w:pPr>
        <w:jc w:val="both"/>
        <w:rPr>
          <w:sz w:val="28"/>
          <w:szCs w:val="28"/>
        </w:rPr>
      </w:pPr>
      <w:r w:rsidRPr="006C44C5">
        <w:rPr>
          <w:sz w:val="28"/>
          <w:szCs w:val="28"/>
        </w:rPr>
        <w:t xml:space="preserve">     Остальные </w:t>
      </w:r>
      <w:r w:rsidR="00EA61CD">
        <w:rPr>
          <w:sz w:val="28"/>
          <w:szCs w:val="28"/>
        </w:rPr>
        <w:t xml:space="preserve"> </w:t>
      </w:r>
      <w:r w:rsidR="00BE45A0">
        <w:rPr>
          <w:sz w:val="28"/>
          <w:szCs w:val="28"/>
        </w:rPr>
        <w:t>13</w:t>
      </w:r>
      <w:r w:rsidR="00EA61CD">
        <w:rPr>
          <w:sz w:val="28"/>
          <w:szCs w:val="28"/>
        </w:rPr>
        <w:t xml:space="preserve"> обращений</w:t>
      </w:r>
      <w:r w:rsidRPr="006C44C5">
        <w:rPr>
          <w:sz w:val="28"/>
          <w:szCs w:val="28"/>
        </w:rPr>
        <w:t xml:space="preserve"> были по земельным вопросам (выделение земельных участков, отказ от земельных участков, начисление земельного налога, оформление правоустанавливающих документов и другие).</w:t>
      </w:r>
    </w:p>
    <w:p w:rsidR="006C44C5" w:rsidRPr="006C44C5" w:rsidRDefault="006C44C5" w:rsidP="00BE45A0">
      <w:pPr>
        <w:jc w:val="both"/>
        <w:rPr>
          <w:sz w:val="28"/>
          <w:szCs w:val="28"/>
        </w:rPr>
      </w:pPr>
      <w:r w:rsidRPr="006C44C5">
        <w:rPr>
          <w:sz w:val="28"/>
          <w:szCs w:val="28"/>
        </w:rPr>
        <w:t xml:space="preserve">          По устным обращениям:</w:t>
      </w:r>
    </w:p>
    <w:p w:rsidR="006C44C5" w:rsidRPr="006C44C5" w:rsidRDefault="00BE45A0" w:rsidP="00BE45A0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удовлетворено – 15 (44</w:t>
      </w:r>
      <w:r w:rsidR="006C44C5" w:rsidRPr="006C44C5">
        <w:rPr>
          <w:sz w:val="28"/>
          <w:szCs w:val="28"/>
        </w:rPr>
        <w:t>%);</w:t>
      </w:r>
    </w:p>
    <w:p w:rsidR="006C44C5" w:rsidRPr="006C44C5" w:rsidRDefault="00BE45A0" w:rsidP="00BE45A0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разъяснено       -  19 (56</w:t>
      </w:r>
      <w:r w:rsidR="006C44C5" w:rsidRPr="006C44C5">
        <w:rPr>
          <w:sz w:val="28"/>
          <w:szCs w:val="28"/>
        </w:rPr>
        <w:t>%).</w:t>
      </w:r>
    </w:p>
    <w:p w:rsidR="006C44C5" w:rsidRPr="00E44F73" w:rsidRDefault="006C44C5">
      <w:pPr>
        <w:rPr>
          <w:sz w:val="28"/>
          <w:szCs w:val="28"/>
        </w:rPr>
      </w:pPr>
    </w:p>
    <w:sectPr w:rsidR="006C44C5" w:rsidRPr="00E4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D7"/>
    <w:rsid w:val="00066F20"/>
    <w:rsid w:val="006C44C5"/>
    <w:rsid w:val="00751BE4"/>
    <w:rsid w:val="008F6AD7"/>
    <w:rsid w:val="00AB1C16"/>
    <w:rsid w:val="00BA06CA"/>
    <w:rsid w:val="00BE45A0"/>
    <w:rsid w:val="00C477A7"/>
    <w:rsid w:val="00E44F73"/>
    <w:rsid w:val="00E621D4"/>
    <w:rsid w:val="00E73A0A"/>
    <w:rsid w:val="00EA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6</cp:revision>
  <dcterms:created xsi:type="dcterms:W3CDTF">2017-03-28T08:56:00Z</dcterms:created>
  <dcterms:modified xsi:type="dcterms:W3CDTF">2017-03-28T10:11:00Z</dcterms:modified>
</cp:coreProperties>
</file>