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F1" w:rsidRPr="00B91DE6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DF1" w:rsidRPr="00B91DE6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251658240;mso-position-horizontal-relative:text;mso-position-vertical-relative:text">
            <v:imagedata r:id="rId7" o:title=""/>
          </v:shape>
        </w:pict>
      </w:r>
      <w:r w:rsidRPr="00B91DE6"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>Приложение № 3</w:t>
      </w:r>
    </w:p>
    <w:p w:rsidR="00253DF1" w:rsidRPr="00B91DE6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253DF1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3DF1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3DF1" w:rsidRPr="00B91DE6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ПОДГОРНЕНСКОГО СЕЛЬСКОГО </w:t>
      </w:r>
    </w:p>
    <w:p w:rsidR="00253DF1" w:rsidRPr="00B91DE6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253DF1" w:rsidRPr="00B91DE6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253DF1" w:rsidRPr="00B91DE6" w:rsidRDefault="00253DF1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53DF1" w:rsidRPr="009A2812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24.11.</w:t>
      </w:r>
      <w:r w:rsidRPr="00971C9D">
        <w:rPr>
          <w:rFonts w:ascii="Times New Roman" w:hAnsi="Times New Roman" w:cs="Times New Roman"/>
          <w:sz w:val="28"/>
          <w:szCs w:val="28"/>
          <w:lang w:eastAsia="ru-RU"/>
        </w:rPr>
        <w:t xml:space="preserve">2021                    </w:t>
      </w:r>
      <w:r w:rsidRPr="00971C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1C9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971C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1C9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№ 73</w:t>
      </w:r>
      <w:bookmarkStart w:id="0" w:name="_GoBack"/>
      <w:bookmarkEnd w:id="0"/>
    </w:p>
    <w:p w:rsidR="00253DF1" w:rsidRPr="00B91DE6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2812">
        <w:rPr>
          <w:rFonts w:ascii="Times New Roman" w:hAnsi="Times New Roman" w:cs="Times New Roman"/>
          <w:sz w:val="24"/>
          <w:szCs w:val="24"/>
          <w:lang w:eastAsia="ru-RU"/>
        </w:rPr>
        <w:t>ст-ца Подгорная</w:t>
      </w:r>
    </w:p>
    <w:p w:rsidR="00253DF1" w:rsidRPr="00B91DE6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3DF1" w:rsidRPr="0021634F" w:rsidRDefault="00253DF1" w:rsidP="00216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Подгорненского сельского поселения Отрадненского района от 24 сентября 2021 года № 53</w:t>
      </w:r>
      <w:r w:rsidRPr="00216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« Обеспечение безопасности населения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Подгорненском сельском поселении Отрадненского района»</w:t>
      </w:r>
      <w:r w:rsidRPr="00216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3DF1" w:rsidRPr="00B91DE6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DF1" w:rsidRDefault="00253DF1" w:rsidP="00A77E39">
      <w:pPr>
        <w:pStyle w:val="BodyText"/>
        <w:rPr>
          <w:sz w:val="28"/>
          <w:szCs w:val="28"/>
        </w:rPr>
      </w:pPr>
      <w:r w:rsidRPr="00B91D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53DF1" w:rsidRPr="00712CA5" w:rsidRDefault="00253DF1" w:rsidP="00712CA5">
      <w:pPr>
        <w:pStyle w:val="BodyText"/>
        <w:ind w:firstLine="708"/>
        <w:rPr>
          <w:sz w:val="28"/>
          <w:szCs w:val="28"/>
        </w:rPr>
      </w:pPr>
      <w:r w:rsidRPr="00712CA5">
        <w:rPr>
          <w:sz w:val="28"/>
          <w:szCs w:val="28"/>
        </w:rPr>
        <w:t>В целях приведения постановления администрации Подгорненского сельского поселения Отрадненского рай</w:t>
      </w:r>
      <w:r>
        <w:rPr>
          <w:sz w:val="28"/>
          <w:szCs w:val="28"/>
        </w:rPr>
        <w:t>она от 24 сентября 2021 года №53 «</w:t>
      </w:r>
      <w:r w:rsidRPr="00712CA5">
        <w:rPr>
          <w:sz w:val="28"/>
          <w:szCs w:val="28"/>
        </w:rPr>
        <w:t>Обеспечение безопасности населения в Подгорненском сельском поселении Отрадненского района» в соответствие с действующими нормами п о с т а н о в л я ю:</w:t>
      </w:r>
    </w:p>
    <w:p w:rsidR="00253DF1" w:rsidRDefault="00253DF1" w:rsidP="00712CA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12C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1.Внести в постановление администрации Подгорненского сельского поселения Отрадненского рай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она от 24 сентября 2021 года №53</w:t>
      </w:r>
      <w:r w:rsidRPr="00712C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712CA5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населения в Подгорненском сельском поселении Отрадненского района</w:t>
      </w:r>
      <w:r w:rsidRPr="00712C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следующие изменения:</w:t>
      </w:r>
    </w:p>
    <w:p w:rsidR="00253DF1" w:rsidRPr="00BD6A18" w:rsidRDefault="00253DF1" w:rsidP="00BD6A1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12CA5">
        <w:rPr>
          <w:rFonts w:ascii="Times New Roman" w:hAnsi="Times New Roman" w:cs="Times New Roman"/>
          <w:kern w:val="2"/>
          <w:sz w:val="28"/>
          <w:szCs w:val="28"/>
        </w:rPr>
        <w:t>1) в приложении к постановлению администрации Подгорненского сельского поселения Отрадненского рай</w:t>
      </w:r>
      <w:r>
        <w:rPr>
          <w:rFonts w:ascii="Times New Roman" w:hAnsi="Times New Roman" w:cs="Times New Roman"/>
          <w:kern w:val="2"/>
          <w:sz w:val="28"/>
          <w:szCs w:val="28"/>
        </w:rPr>
        <w:t>она от 24 сентября 2021 года №53</w:t>
      </w:r>
      <w:r w:rsidRPr="00712CA5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712CA5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населения в Подгорненском сельском поселении Отрадненского района</w:t>
      </w:r>
      <w:r w:rsidRPr="00712CA5">
        <w:rPr>
          <w:rFonts w:ascii="Times New Roman" w:hAnsi="Times New Roman" w:cs="Times New Roman"/>
          <w:kern w:val="2"/>
          <w:sz w:val="28"/>
          <w:szCs w:val="28"/>
        </w:rPr>
        <w:t xml:space="preserve">» по тексту паспорта муниципальной программы объемы и источники финансирования изложить в новой редакции: </w:t>
      </w:r>
    </w:p>
    <w:p w:rsidR="00253DF1" w:rsidRPr="00712CA5" w:rsidRDefault="00253DF1" w:rsidP="00712CA5">
      <w:pPr>
        <w:widowControl w:val="0"/>
        <w:suppressAutoHyphens/>
        <w:autoSpaceDE w:val="0"/>
        <w:ind w:firstLine="70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2CA5">
        <w:rPr>
          <w:rFonts w:ascii="Times New Roman" w:hAnsi="Times New Roman" w:cs="Times New Roman"/>
          <w:kern w:val="2"/>
          <w:sz w:val="28"/>
          <w:szCs w:val="28"/>
        </w:rPr>
        <w:t xml:space="preserve">Объемы финансирования из бюджета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504,5 </w:t>
      </w:r>
      <w:r w:rsidRPr="00712CA5">
        <w:rPr>
          <w:rFonts w:ascii="Times New Roman" w:hAnsi="Times New Roman" w:cs="Times New Roman"/>
          <w:kern w:val="2"/>
          <w:sz w:val="28"/>
          <w:szCs w:val="28"/>
        </w:rPr>
        <w:t>тысяч рублей, в том числе: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9"/>
        <w:gridCol w:w="2883"/>
        <w:gridCol w:w="2833"/>
        <w:gridCol w:w="2975"/>
      </w:tblGrid>
      <w:tr w:rsidR="00253DF1">
        <w:tc>
          <w:tcPr>
            <w:tcW w:w="909" w:type="dxa"/>
          </w:tcPr>
          <w:p w:rsidR="00253DF1" w:rsidRDefault="00253D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85" w:type="dxa"/>
          </w:tcPr>
          <w:p w:rsidR="00253DF1" w:rsidRDefault="00253D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</w:tcPr>
          <w:p w:rsidR="00253DF1" w:rsidRDefault="00253D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977" w:type="dxa"/>
          </w:tcPr>
          <w:p w:rsidR="00253DF1" w:rsidRDefault="00253D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253DF1">
        <w:tc>
          <w:tcPr>
            <w:tcW w:w="909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85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268,7</w:t>
            </w:r>
          </w:p>
        </w:tc>
        <w:tc>
          <w:tcPr>
            <w:tcW w:w="2835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2977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3DF1">
        <w:tc>
          <w:tcPr>
            <w:tcW w:w="909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85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2835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2977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3DF1">
        <w:tc>
          <w:tcPr>
            <w:tcW w:w="909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85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2835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2977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3DF1">
        <w:tc>
          <w:tcPr>
            <w:tcW w:w="909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  <w:tc>
          <w:tcPr>
            <w:tcW w:w="2835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2977" w:type="dxa"/>
          </w:tcPr>
          <w:p w:rsidR="00253DF1" w:rsidRDefault="00253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253DF1" w:rsidRDefault="00253DF1" w:rsidP="00A77E39">
      <w:pPr>
        <w:pStyle w:val="BodyText"/>
        <w:rPr>
          <w:sz w:val="28"/>
          <w:szCs w:val="28"/>
        </w:rPr>
      </w:pPr>
    </w:p>
    <w:p w:rsidR="00253DF1" w:rsidRDefault="00253DF1" w:rsidP="00A77E3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Разделы 4 и 5 изложить в новой редакции:</w:t>
      </w:r>
    </w:p>
    <w:p w:rsidR="00253DF1" w:rsidRDefault="00253DF1" w:rsidP="00A77E39">
      <w:pPr>
        <w:pStyle w:val="BodyText"/>
        <w:rPr>
          <w:sz w:val="28"/>
          <w:szCs w:val="28"/>
        </w:rPr>
      </w:pPr>
    </w:p>
    <w:p w:rsidR="00253DF1" w:rsidRDefault="00253DF1" w:rsidP="00F914C0">
      <w:pPr>
        <w:pStyle w:val="BodyText"/>
        <w:jc w:val="center"/>
        <w:rPr>
          <w:b/>
          <w:bCs/>
          <w:sz w:val="28"/>
          <w:szCs w:val="28"/>
        </w:rPr>
      </w:pPr>
      <w:r w:rsidRPr="00F914C0">
        <w:rPr>
          <w:b/>
          <w:bCs/>
          <w:sz w:val="28"/>
          <w:szCs w:val="28"/>
        </w:rPr>
        <w:t>Раздел 4. Ресурсное обеспечение Программы.</w:t>
      </w:r>
    </w:p>
    <w:p w:rsidR="00253DF1" w:rsidRPr="00F914C0" w:rsidRDefault="00253DF1" w:rsidP="00A77E39">
      <w:pPr>
        <w:pStyle w:val="BodyText"/>
        <w:rPr>
          <w:b/>
          <w:bCs/>
          <w:sz w:val="28"/>
          <w:szCs w:val="28"/>
        </w:rPr>
      </w:pPr>
    </w:p>
    <w:p w:rsidR="00253DF1" w:rsidRDefault="00253DF1" w:rsidP="00F914C0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осуществляется за счет бюджета поселения и районного бюджета.</w:t>
      </w:r>
    </w:p>
    <w:p w:rsidR="00253DF1" w:rsidRDefault="00253DF1" w:rsidP="00F914C0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 составляет 504,5 тысяч рублей, в том числе по годам:</w:t>
      </w:r>
    </w:p>
    <w:p w:rsidR="00253DF1" w:rsidRDefault="00253DF1" w:rsidP="00A77E39">
      <w:pPr>
        <w:pStyle w:val="BodyText"/>
        <w:rPr>
          <w:sz w:val="28"/>
          <w:szCs w:val="28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9"/>
        <w:gridCol w:w="2883"/>
        <w:gridCol w:w="2833"/>
        <w:gridCol w:w="2975"/>
      </w:tblGrid>
      <w:tr w:rsidR="00253DF1">
        <w:tc>
          <w:tcPr>
            <w:tcW w:w="909" w:type="dxa"/>
          </w:tcPr>
          <w:p w:rsidR="00253DF1" w:rsidRDefault="00253DF1" w:rsidP="006558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85" w:type="dxa"/>
          </w:tcPr>
          <w:p w:rsidR="00253DF1" w:rsidRDefault="00253DF1" w:rsidP="006558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</w:tcPr>
          <w:p w:rsidR="00253DF1" w:rsidRDefault="00253DF1" w:rsidP="006558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977" w:type="dxa"/>
          </w:tcPr>
          <w:p w:rsidR="00253DF1" w:rsidRDefault="00253DF1" w:rsidP="006558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253DF1">
        <w:tc>
          <w:tcPr>
            <w:tcW w:w="909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85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268,7</w:t>
            </w:r>
          </w:p>
        </w:tc>
        <w:tc>
          <w:tcPr>
            <w:tcW w:w="2835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2977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3DF1">
        <w:tc>
          <w:tcPr>
            <w:tcW w:w="909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85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2835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2977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3DF1">
        <w:tc>
          <w:tcPr>
            <w:tcW w:w="909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85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2835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2977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3DF1">
        <w:tc>
          <w:tcPr>
            <w:tcW w:w="909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  <w:tc>
          <w:tcPr>
            <w:tcW w:w="2835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2977" w:type="dxa"/>
          </w:tcPr>
          <w:p w:rsidR="00253DF1" w:rsidRDefault="00253DF1" w:rsidP="00655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253DF1" w:rsidRDefault="00253DF1" w:rsidP="00A77E39">
      <w:pPr>
        <w:pStyle w:val="BodyText"/>
        <w:rPr>
          <w:sz w:val="28"/>
          <w:szCs w:val="28"/>
        </w:rPr>
      </w:pPr>
    </w:p>
    <w:p w:rsidR="00253DF1" w:rsidRDefault="00253DF1" w:rsidP="00F914C0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ассигнований для обеспечения функций бюджетных учреждений).</w:t>
      </w:r>
    </w:p>
    <w:p w:rsidR="00253DF1" w:rsidRDefault="00253DF1" w:rsidP="00A77E39">
      <w:pPr>
        <w:pStyle w:val="BodyText"/>
        <w:rPr>
          <w:sz w:val="28"/>
          <w:szCs w:val="28"/>
        </w:rPr>
      </w:pPr>
    </w:p>
    <w:p w:rsidR="00253DF1" w:rsidRDefault="00253DF1" w:rsidP="00F914C0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мероприятий при необходимости допускается корректировка плановых значений финансирования в установленном порядке.</w:t>
      </w:r>
    </w:p>
    <w:p w:rsidR="00253DF1" w:rsidRDefault="00253DF1" w:rsidP="00F914C0">
      <w:pPr>
        <w:pStyle w:val="BodyText"/>
        <w:ind w:firstLine="708"/>
        <w:rPr>
          <w:sz w:val="28"/>
          <w:szCs w:val="28"/>
        </w:rPr>
      </w:pPr>
    </w:p>
    <w:p w:rsidR="00253DF1" w:rsidRPr="00F914C0" w:rsidRDefault="00253DF1" w:rsidP="00F914C0">
      <w:pPr>
        <w:pStyle w:val="BodyText"/>
        <w:ind w:firstLine="708"/>
        <w:jc w:val="center"/>
        <w:rPr>
          <w:b/>
          <w:bCs/>
          <w:sz w:val="28"/>
          <w:szCs w:val="28"/>
        </w:rPr>
      </w:pPr>
      <w:r w:rsidRPr="00F914C0">
        <w:rPr>
          <w:b/>
          <w:bCs/>
          <w:sz w:val="28"/>
          <w:szCs w:val="28"/>
        </w:rPr>
        <w:t>Раздел 5. Перечень программных мероприятий.</w:t>
      </w:r>
    </w:p>
    <w:p w:rsidR="00253DF1" w:rsidRDefault="00253DF1" w:rsidP="00A77E39">
      <w:pPr>
        <w:pStyle w:val="BodyText"/>
        <w:rPr>
          <w:sz w:val="28"/>
          <w:szCs w:val="28"/>
        </w:rPr>
      </w:pPr>
    </w:p>
    <w:p w:rsidR="00253DF1" w:rsidRDefault="00253DF1" w:rsidP="00A77E39">
      <w:pPr>
        <w:pStyle w:val="BodyText"/>
        <w:rPr>
          <w:sz w:val="28"/>
          <w:szCs w:val="28"/>
        </w:rPr>
      </w:pPr>
    </w:p>
    <w:tbl>
      <w:tblPr>
        <w:tblW w:w="98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8"/>
        <w:gridCol w:w="1842"/>
        <w:gridCol w:w="2550"/>
        <w:gridCol w:w="1276"/>
        <w:gridCol w:w="1276"/>
        <w:gridCol w:w="1134"/>
        <w:gridCol w:w="1134"/>
      </w:tblGrid>
      <w:tr w:rsidR="00253DF1">
        <w:trPr>
          <w:trHeight w:val="495"/>
        </w:trPr>
        <w:tc>
          <w:tcPr>
            <w:tcW w:w="599" w:type="dxa"/>
            <w:vMerge w:val="restart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расходов , всего, тыс.руб.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253DF1">
        <w:trPr>
          <w:trHeight w:val="1125"/>
        </w:trPr>
        <w:tc>
          <w:tcPr>
            <w:tcW w:w="599" w:type="dxa"/>
            <w:vMerge/>
            <w:vAlign w:val="center"/>
          </w:tcPr>
          <w:p w:rsidR="00253DF1" w:rsidRDefault="002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53DF1" w:rsidRDefault="002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53DF1" w:rsidRDefault="002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53DF1" w:rsidRDefault="002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районного бюджета</w:t>
            </w:r>
          </w:p>
        </w:tc>
        <w:tc>
          <w:tcPr>
            <w:tcW w:w="1134" w:type="dxa"/>
            <w:vMerge/>
            <w:vAlign w:val="center"/>
          </w:tcPr>
          <w:p w:rsidR="00253DF1" w:rsidRDefault="002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DF1">
        <w:tc>
          <w:tcPr>
            <w:tcW w:w="599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(предупреждение и ликвидация последствий чрезвычайных ситуаций природного и техногенного 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ресурсов, Формирование резервного фонда администрации муниципального образования )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239,0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238,5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89,4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89,4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Pr="00DE758E" w:rsidRDefault="00253DF1" w:rsidP="00DE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</w:tr>
      <w:tr w:rsidR="00253DF1">
        <w:tc>
          <w:tcPr>
            <w:tcW w:w="599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коррупции(Повышение эффективности мер, направленных на обеспечение общественной безопасности, укреплению правопорядка и профилактики правонарушений)</w:t>
            </w:r>
          </w:p>
        </w:tc>
        <w:tc>
          <w:tcPr>
            <w:tcW w:w="1276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</w:tr>
      <w:tr w:rsidR="00253DF1">
        <w:tc>
          <w:tcPr>
            <w:tcW w:w="599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 (Повышение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)</w:t>
            </w:r>
          </w:p>
        </w:tc>
        <w:tc>
          <w:tcPr>
            <w:tcW w:w="1276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</w:tr>
      <w:tr w:rsidR="00253DF1">
        <w:tc>
          <w:tcPr>
            <w:tcW w:w="599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(Создание необходимых условий для укрепления пожарной безопасности в населенных пунктах)</w:t>
            </w:r>
          </w:p>
        </w:tc>
        <w:tc>
          <w:tcPr>
            <w:tcW w:w="1276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</w:tr>
      <w:tr w:rsidR="00253DF1">
        <w:tc>
          <w:tcPr>
            <w:tcW w:w="599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276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495,5</w:t>
            </w:r>
          </w:p>
        </w:tc>
        <w:tc>
          <w:tcPr>
            <w:tcW w:w="1134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DF1">
        <w:tc>
          <w:tcPr>
            <w:tcW w:w="599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268,7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117,9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117,9</w:t>
            </w:r>
          </w:p>
        </w:tc>
        <w:tc>
          <w:tcPr>
            <w:tcW w:w="1276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265,7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114,9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114,9</w:t>
            </w:r>
          </w:p>
        </w:tc>
        <w:tc>
          <w:tcPr>
            <w:tcW w:w="1134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1" w:rsidRDefault="0025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</w:t>
            </w:r>
          </w:p>
        </w:tc>
      </w:tr>
    </w:tbl>
    <w:p w:rsidR="00253DF1" w:rsidRDefault="00253DF1" w:rsidP="00A77E39">
      <w:pPr>
        <w:pStyle w:val="BodyText"/>
        <w:rPr>
          <w:sz w:val="28"/>
          <w:szCs w:val="28"/>
        </w:rPr>
      </w:pPr>
    </w:p>
    <w:p w:rsidR="00253DF1" w:rsidRDefault="00253DF1" w:rsidP="00A77E39">
      <w:pPr>
        <w:pStyle w:val="BodyText"/>
        <w:rPr>
          <w:sz w:val="28"/>
          <w:szCs w:val="28"/>
        </w:rPr>
      </w:pPr>
    </w:p>
    <w:p w:rsidR="00253DF1" w:rsidRDefault="00253DF1" w:rsidP="00A77E3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253DF1" w:rsidRDefault="00253DF1" w:rsidP="00A77E39">
      <w:pPr>
        <w:pStyle w:val="BodyText"/>
        <w:rPr>
          <w:sz w:val="28"/>
          <w:szCs w:val="28"/>
        </w:rPr>
      </w:pPr>
    </w:p>
    <w:p w:rsidR="00253DF1" w:rsidRDefault="00253DF1" w:rsidP="00A77E39">
      <w:pPr>
        <w:pStyle w:val="BodyText"/>
        <w:rPr>
          <w:sz w:val="28"/>
          <w:szCs w:val="28"/>
        </w:rPr>
      </w:pPr>
    </w:p>
    <w:p w:rsidR="00253DF1" w:rsidRDefault="00253DF1" w:rsidP="00A77E39">
      <w:pPr>
        <w:pStyle w:val="BodyText"/>
        <w:rPr>
          <w:sz w:val="28"/>
          <w:szCs w:val="28"/>
        </w:rPr>
      </w:pPr>
    </w:p>
    <w:p w:rsidR="00253DF1" w:rsidRPr="00B91DE6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>Глава Подгорненского сельского</w:t>
      </w:r>
    </w:p>
    <w:p w:rsidR="00253DF1" w:rsidRDefault="00253DF1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      А.Ю. Леднёв</w:t>
      </w:r>
    </w:p>
    <w:p w:rsidR="00253DF1" w:rsidRDefault="00253DF1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DF1" w:rsidRPr="00CB1639" w:rsidRDefault="00253DF1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163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подготовлен и внесен: </w:t>
      </w:r>
    </w:p>
    <w:p w:rsidR="00253DF1" w:rsidRPr="00CB1639" w:rsidRDefault="00253DF1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DF1" w:rsidRPr="00CB1639" w:rsidRDefault="00253DF1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1639">
        <w:rPr>
          <w:rFonts w:ascii="Times New Roman" w:hAnsi="Times New Roman" w:cs="Times New Roman"/>
          <w:sz w:val="28"/>
          <w:szCs w:val="28"/>
          <w:lang w:eastAsia="ru-RU"/>
        </w:rPr>
        <w:t>Старший финансист администрации  Подгорненского</w:t>
      </w:r>
    </w:p>
    <w:p w:rsidR="00253DF1" w:rsidRPr="00CB1639" w:rsidRDefault="00253DF1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163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Н.В.Токарева</w:t>
      </w:r>
    </w:p>
    <w:p w:rsidR="00253DF1" w:rsidRPr="00B91DE6" w:rsidRDefault="00253DF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414C8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DF1" w:rsidRDefault="00253DF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253DF1" w:rsidSect="00DE758E">
      <w:footerReference w:type="default" r:id="rId8"/>
      <w:pgSz w:w="11906" w:h="16838"/>
      <w:pgMar w:top="720" w:right="851" w:bottom="70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F1" w:rsidRDefault="00253DF1" w:rsidP="001C4177">
      <w:pPr>
        <w:spacing w:after="0" w:line="240" w:lineRule="auto"/>
      </w:pPr>
      <w:r>
        <w:separator/>
      </w:r>
    </w:p>
  </w:endnote>
  <w:endnote w:type="continuationSeparator" w:id="0">
    <w:p w:rsidR="00253DF1" w:rsidRDefault="00253DF1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F1" w:rsidRDefault="00253DF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53DF1" w:rsidRDefault="00253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F1" w:rsidRDefault="00253DF1" w:rsidP="001C4177">
      <w:pPr>
        <w:spacing w:after="0" w:line="240" w:lineRule="auto"/>
      </w:pPr>
      <w:r>
        <w:separator/>
      </w:r>
    </w:p>
  </w:footnote>
  <w:footnote w:type="continuationSeparator" w:id="0">
    <w:p w:rsidR="00253DF1" w:rsidRDefault="00253DF1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6DFC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509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50A5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23C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53AF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1FD0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322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7F8"/>
    <w:rsid w:val="001C6C6A"/>
    <w:rsid w:val="001C7615"/>
    <w:rsid w:val="001D0AC5"/>
    <w:rsid w:val="001D2514"/>
    <w:rsid w:val="001D4379"/>
    <w:rsid w:val="001D6751"/>
    <w:rsid w:val="001D6883"/>
    <w:rsid w:val="001E01FF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3DF1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58C8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A0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0D52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44D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3C7D"/>
    <w:rsid w:val="00414C80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3F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4439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6A47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1F5E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169D"/>
    <w:rsid w:val="005748E4"/>
    <w:rsid w:val="0057674E"/>
    <w:rsid w:val="00576965"/>
    <w:rsid w:val="005816B3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194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0F5A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5F41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5DD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5845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00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62A9"/>
    <w:rsid w:val="006976D8"/>
    <w:rsid w:val="006A071C"/>
    <w:rsid w:val="006A16E8"/>
    <w:rsid w:val="006A1A48"/>
    <w:rsid w:val="006A1C11"/>
    <w:rsid w:val="006A1EAF"/>
    <w:rsid w:val="006A22CB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958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2CA5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0F3D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5268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9679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132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35EB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97D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222"/>
    <w:rsid w:val="009538B6"/>
    <w:rsid w:val="00953BA5"/>
    <w:rsid w:val="00953C35"/>
    <w:rsid w:val="00955681"/>
    <w:rsid w:val="0095580F"/>
    <w:rsid w:val="00957693"/>
    <w:rsid w:val="009607C6"/>
    <w:rsid w:val="00961D80"/>
    <w:rsid w:val="009626A3"/>
    <w:rsid w:val="00964DA9"/>
    <w:rsid w:val="00965861"/>
    <w:rsid w:val="00965CB9"/>
    <w:rsid w:val="00965F4F"/>
    <w:rsid w:val="00966590"/>
    <w:rsid w:val="009711CD"/>
    <w:rsid w:val="00971C9D"/>
    <w:rsid w:val="0097215C"/>
    <w:rsid w:val="00972B36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10E"/>
    <w:rsid w:val="00983FCB"/>
    <w:rsid w:val="00986555"/>
    <w:rsid w:val="009943D8"/>
    <w:rsid w:val="00995EE5"/>
    <w:rsid w:val="00997CD2"/>
    <w:rsid w:val="009A281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9F7C96"/>
    <w:rsid w:val="00A041C6"/>
    <w:rsid w:val="00A06AAC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276C1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77E39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24F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AF6819"/>
    <w:rsid w:val="00B0027C"/>
    <w:rsid w:val="00B00AFA"/>
    <w:rsid w:val="00B01C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36B7F"/>
    <w:rsid w:val="00B4250F"/>
    <w:rsid w:val="00B43FFF"/>
    <w:rsid w:val="00B4407C"/>
    <w:rsid w:val="00B44C81"/>
    <w:rsid w:val="00B45A0C"/>
    <w:rsid w:val="00B460AE"/>
    <w:rsid w:val="00B4652B"/>
    <w:rsid w:val="00B46667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07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A18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5292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35DE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62B6"/>
    <w:rsid w:val="00CF77D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2373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D50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C7524"/>
    <w:rsid w:val="00DD20D4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6AA2"/>
    <w:rsid w:val="00DE758E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4848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B3"/>
    <w:rsid w:val="00EC33FD"/>
    <w:rsid w:val="00EC3C6C"/>
    <w:rsid w:val="00EC4A33"/>
    <w:rsid w:val="00EC5246"/>
    <w:rsid w:val="00ED038D"/>
    <w:rsid w:val="00ED0DED"/>
    <w:rsid w:val="00ED4839"/>
    <w:rsid w:val="00ED4FA3"/>
    <w:rsid w:val="00ED5F51"/>
    <w:rsid w:val="00ED6022"/>
    <w:rsid w:val="00ED732B"/>
    <w:rsid w:val="00ED7572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09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14C0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261"/>
    <w:rsid w:val="00FA6F82"/>
    <w:rsid w:val="00FA7ECF"/>
    <w:rsid w:val="00FB29BE"/>
    <w:rsid w:val="00FB2CD6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1A05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F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b/>
      <w:bCs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 w:cs="Calibri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</w:pPr>
  </w:style>
  <w:style w:type="table" w:styleId="TableGrid">
    <w:name w:val="Table Grid"/>
    <w:basedOn w:val="TableNormal"/>
    <w:uiPriority w:val="99"/>
    <w:rsid w:val="002400A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4603D"/>
    <w:rPr>
      <w:rFonts w:cs="Calibri"/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</w:style>
  <w:style w:type="character" w:styleId="FollowedHyperlink">
    <w:name w:val="FollowedHyperlink"/>
    <w:basedOn w:val="DefaultParagraphFont"/>
    <w:uiPriority w:val="99"/>
    <w:semiHidden/>
    <w:rsid w:val="00166F65"/>
    <w:rPr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</w:pPr>
    <w:rPr>
      <w:b/>
      <w:bCs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 w:cs="Calibri"/>
      <w:b/>
      <w:bCs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</w:pPr>
    <w:rPr>
      <w:b/>
      <w:bCs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 w:cs="Calibri"/>
      <w:sz w:val="22"/>
      <w:szCs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 w:cs="Times New Roman"/>
      <w:sz w:val="24"/>
      <w:szCs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 w:cs="Times New Roman"/>
      <w:sz w:val="24"/>
      <w:szCs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99"/>
    <w:rsid w:val="000D18A2"/>
    <w:rPr>
      <w:rFonts w:cs="Calibri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sz w:val="20"/>
      <w:szCs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 w:cs="Calibri"/>
      <w:sz w:val="22"/>
      <w:szCs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 w:cs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5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53932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9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8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9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87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89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53936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739</TotalTime>
  <Pages>5</Pages>
  <Words>742</Words>
  <Characters>4232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Denis</cp:lastModifiedBy>
  <cp:revision>107</cp:revision>
  <cp:lastPrinted>2021-11-30T12:01:00Z</cp:lastPrinted>
  <dcterms:created xsi:type="dcterms:W3CDTF">2014-09-22T11:06:00Z</dcterms:created>
  <dcterms:modified xsi:type="dcterms:W3CDTF">2022-04-05T11:54:00Z</dcterms:modified>
</cp:coreProperties>
</file>